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72" w:rsidRPr="00EB635E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EB635E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EB635E">
        <w:rPr>
          <w:rFonts w:ascii="Tahoma" w:hAnsi="Tahoma" w:cs="Tahoma"/>
          <w:b/>
          <w:smallCaps/>
          <w:sz w:val="36"/>
        </w:rPr>
        <w:t>karta przedmiotu</w:t>
      </w:r>
    </w:p>
    <w:p w:rsidR="0001795B" w:rsidRPr="00EB635E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EB635E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EB635E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EB635E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EB635E" w:rsidRPr="00EB635E" w:rsidTr="004846A3">
        <w:tc>
          <w:tcPr>
            <w:tcW w:w="2410" w:type="dxa"/>
            <w:vAlign w:val="center"/>
          </w:tcPr>
          <w:p w:rsidR="00DB0142" w:rsidRPr="00EB635E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EB635E" w:rsidRDefault="00862D5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Sprawozdawcz</w:t>
            </w:r>
            <w:r w:rsidR="00724852" w:rsidRPr="00EB635E">
              <w:rPr>
                <w:rFonts w:ascii="Tahoma" w:hAnsi="Tahoma" w:cs="Tahoma"/>
                <w:b w:val="0"/>
              </w:rPr>
              <w:t>ość finansowa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7461A1" w:rsidRPr="00EB635E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EB635E" w:rsidRDefault="00724852" w:rsidP="0072485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DB0142" w:rsidRPr="00EB635E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EB635E" w:rsidRDefault="0072485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724852" w:rsidRPr="00EB635E" w:rsidRDefault="0072485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724852" w:rsidRPr="00EB635E" w:rsidRDefault="00724852" w:rsidP="0083549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B635E"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724852" w:rsidRPr="00EB635E" w:rsidRDefault="0072485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724852" w:rsidRPr="00EB635E" w:rsidRDefault="00724852" w:rsidP="0083549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B635E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724852" w:rsidRPr="00EB635E" w:rsidRDefault="0072485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724852" w:rsidRPr="00EB635E" w:rsidRDefault="00724852" w:rsidP="0083549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B635E">
              <w:rPr>
                <w:rFonts w:ascii="Tahoma" w:hAnsi="Tahoma" w:cs="Tahoma"/>
                <w:b w:val="0"/>
                <w:color w:val="auto"/>
              </w:rPr>
              <w:t xml:space="preserve">Praktyczny 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8938C7" w:rsidRPr="00EB635E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EB635E" w:rsidRDefault="00824B3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Finanse i rachunkowość w zarządzaniu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8938C7" w:rsidRPr="00EB635E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EB635E" w:rsidRDefault="00792CA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Mgr </w:t>
            </w:r>
            <w:r w:rsidR="00724852" w:rsidRPr="00EB635E">
              <w:rPr>
                <w:rFonts w:ascii="Tahoma" w:hAnsi="Tahoma" w:cs="Tahoma"/>
                <w:b w:val="0"/>
              </w:rPr>
              <w:t>Artur Chmaj</w:t>
            </w:r>
          </w:p>
        </w:tc>
      </w:tr>
    </w:tbl>
    <w:p w:rsidR="0001795B" w:rsidRPr="00EB635E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EB635E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EB635E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EB635E">
        <w:rPr>
          <w:rFonts w:ascii="Tahoma" w:hAnsi="Tahoma" w:cs="Tahoma"/>
          <w:szCs w:val="24"/>
        </w:rPr>
        <w:t xml:space="preserve">Wymagania wstępne </w:t>
      </w:r>
      <w:r w:rsidR="00F00795" w:rsidRPr="00EB635E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EB635E" w:rsidTr="008046AE">
        <w:tc>
          <w:tcPr>
            <w:tcW w:w="9778" w:type="dxa"/>
          </w:tcPr>
          <w:p w:rsidR="004846A3" w:rsidRPr="00EB635E" w:rsidRDefault="00724852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EB635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Rachunkowość</w:t>
            </w:r>
          </w:p>
        </w:tc>
      </w:tr>
    </w:tbl>
    <w:p w:rsidR="0001795B" w:rsidRPr="00EB635E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EB635E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EB635E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EB635E">
        <w:rPr>
          <w:rFonts w:ascii="Tahoma" w:hAnsi="Tahoma" w:cs="Tahoma"/>
        </w:rPr>
        <w:t xml:space="preserve">Efekty </w:t>
      </w:r>
      <w:r w:rsidR="00C41795" w:rsidRPr="00EB635E">
        <w:rPr>
          <w:rFonts w:ascii="Tahoma" w:hAnsi="Tahoma" w:cs="Tahoma"/>
        </w:rPr>
        <w:t xml:space="preserve">uczenia się </w:t>
      </w:r>
      <w:r w:rsidRPr="00EB635E">
        <w:rPr>
          <w:rFonts w:ascii="Tahoma" w:hAnsi="Tahoma" w:cs="Tahoma"/>
        </w:rPr>
        <w:t xml:space="preserve">i sposób </w:t>
      </w:r>
      <w:r w:rsidR="00B60B0B" w:rsidRPr="00EB635E">
        <w:rPr>
          <w:rFonts w:ascii="Tahoma" w:hAnsi="Tahoma" w:cs="Tahoma"/>
        </w:rPr>
        <w:t>realizacji</w:t>
      </w:r>
      <w:r w:rsidRPr="00EB635E">
        <w:rPr>
          <w:rFonts w:ascii="Tahoma" w:hAnsi="Tahoma" w:cs="Tahoma"/>
        </w:rPr>
        <w:t xml:space="preserve"> zajęć</w:t>
      </w:r>
    </w:p>
    <w:p w:rsidR="008046AE" w:rsidRPr="00EB635E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EB635E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EB635E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862D5F" w:rsidRPr="00EB635E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5F" w:rsidRPr="00EB635E" w:rsidRDefault="00862D5F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5F" w:rsidRPr="00BD077B" w:rsidRDefault="00862D5F" w:rsidP="00862D5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D077B">
              <w:rPr>
                <w:rFonts w:ascii="Tahoma" w:hAnsi="Tahoma" w:cs="Tahoma"/>
                <w:b w:val="0"/>
                <w:sz w:val="20"/>
              </w:rPr>
              <w:t xml:space="preserve">Zapoznanie z podstawowymi regulacjami dotyczącymi </w:t>
            </w:r>
            <w:r>
              <w:rPr>
                <w:rFonts w:ascii="Tahoma" w:hAnsi="Tahoma" w:cs="Tahoma"/>
                <w:b w:val="0"/>
                <w:sz w:val="20"/>
              </w:rPr>
              <w:t>sprawozdawczości finansowej</w:t>
            </w:r>
            <w:r w:rsidRPr="00BD077B">
              <w:rPr>
                <w:rFonts w:ascii="Tahoma" w:hAnsi="Tahoma" w:cs="Tahoma"/>
                <w:b w:val="0"/>
                <w:sz w:val="20"/>
              </w:rPr>
              <w:t xml:space="preserve"> podmiotów gospodarczych </w:t>
            </w:r>
          </w:p>
        </w:tc>
      </w:tr>
      <w:tr w:rsidR="00862D5F" w:rsidRPr="00EB635E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5F" w:rsidRPr="00EB635E" w:rsidRDefault="00862D5F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5F" w:rsidRPr="00BD077B" w:rsidRDefault="00862D5F" w:rsidP="007E6D3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D077B">
              <w:rPr>
                <w:rFonts w:ascii="Tahoma" w:hAnsi="Tahoma" w:cs="Tahoma"/>
                <w:b w:val="0"/>
                <w:sz w:val="20"/>
              </w:rPr>
              <w:t>Zapoznanie z podstawową terminologią z zakresu sprawozdawczości finansowej oraz kształcenie rozumienia zastosowania wiedzy z tego zakresu</w:t>
            </w:r>
          </w:p>
        </w:tc>
      </w:tr>
      <w:tr w:rsidR="00862D5F" w:rsidRPr="00EB635E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5F" w:rsidRPr="00EB635E" w:rsidRDefault="00862D5F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5F" w:rsidRPr="00BD077B" w:rsidRDefault="00862D5F" w:rsidP="00862D5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D077B">
              <w:rPr>
                <w:rFonts w:ascii="Tahoma" w:hAnsi="Tahoma" w:cs="Tahoma"/>
                <w:b w:val="0"/>
                <w:sz w:val="20"/>
              </w:rPr>
              <w:t xml:space="preserve">Kształtowanie umiejętności w zakresie wykorzystywania zasad </w:t>
            </w:r>
            <w:r>
              <w:rPr>
                <w:rFonts w:ascii="Tahoma" w:hAnsi="Tahoma" w:cs="Tahoma"/>
                <w:b w:val="0"/>
                <w:sz w:val="20"/>
              </w:rPr>
              <w:t>sporządzania sprawozdań fina</w:t>
            </w:r>
            <w:r>
              <w:rPr>
                <w:rFonts w:ascii="Tahoma" w:hAnsi="Tahoma" w:cs="Tahoma"/>
                <w:b w:val="0"/>
                <w:sz w:val="20"/>
              </w:rPr>
              <w:t>n</w:t>
            </w:r>
            <w:r>
              <w:rPr>
                <w:rFonts w:ascii="Tahoma" w:hAnsi="Tahoma" w:cs="Tahoma"/>
                <w:b w:val="0"/>
                <w:sz w:val="20"/>
              </w:rPr>
              <w:t>sowych</w:t>
            </w:r>
          </w:p>
        </w:tc>
      </w:tr>
    </w:tbl>
    <w:p w:rsidR="00721413" w:rsidRPr="00EB635E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EB635E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B635E">
        <w:rPr>
          <w:rFonts w:ascii="Tahoma" w:hAnsi="Tahoma" w:cs="Tahoma"/>
        </w:rPr>
        <w:t>Przedmiotowe e</w:t>
      </w:r>
      <w:r w:rsidR="008938C7" w:rsidRPr="00EB635E">
        <w:rPr>
          <w:rFonts w:ascii="Tahoma" w:hAnsi="Tahoma" w:cs="Tahoma"/>
        </w:rPr>
        <w:t xml:space="preserve">fekty </w:t>
      </w:r>
      <w:r w:rsidR="00EE3891" w:rsidRPr="00EB635E">
        <w:rPr>
          <w:rFonts w:ascii="Tahoma" w:hAnsi="Tahoma" w:cs="Tahoma"/>
        </w:rPr>
        <w:t>uczenia się</w:t>
      </w:r>
      <w:r w:rsidR="008938C7" w:rsidRPr="00EB635E">
        <w:rPr>
          <w:rFonts w:ascii="Tahoma" w:hAnsi="Tahoma" w:cs="Tahoma"/>
        </w:rPr>
        <w:t xml:space="preserve">, </w:t>
      </w:r>
      <w:r w:rsidR="00F31E7C" w:rsidRPr="00EB635E">
        <w:rPr>
          <w:rFonts w:ascii="Tahoma" w:hAnsi="Tahoma" w:cs="Tahoma"/>
        </w:rPr>
        <w:t>z podziałem na wiedzę, umiejętności i komp</w:t>
      </w:r>
      <w:r w:rsidR="00F31E7C" w:rsidRPr="00EB635E">
        <w:rPr>
          <w:rFonts w:ascii="Tahoma" w:hAnsi="Tahoma" w:cs="Tahoma"/>
        </w:rPr>
        <w:t>e</w:t>
      </w:r>
      <w:r w:rsidR="003E56F9" w:rsidRPr="00EB635E">
        <w:rPr>
          <w:rFonts w:ascii="Tahoma" w:hAnsi="Tahoma" w:cs="Tahoma"/>
        </w:rPr>
        <w:t xml:space="preserve">tencje społeczne, wraz z </w:t>
      </w:r>
      <w:r w:rsidR="00F31E7C" w:rsidRPr="00EB635E">
        <w:rPr>
          <w:rFonts w:ascii="Tahoma" w:hAnsi="Tahoma" w:cs="Tahoma"/>
        </w:rPr>
        <w:t>odniesieniem do e</w:t>
      </w:r>
      <w:r w:rsidR="00B21019" w:rsidRPr="00EB635E">
        <w:rPr>
          <w:rFonts w:ascii="Tahoma" w:hAnsi="Tahoma" w:cs="Tahoma"/>
        </w:rPr>
        <w:t xml:space="preserve">fektów </w:t>
      </w:r>
      <w:r w:rsidR="00EE3891" w:rsidRPr="00EB635E">
        <w:rPr>
          <w:rFonts w:ascii="Tahoma" w:hAnsi="Tahoma" w:cs="Tahoma"/>
        </w:rPr>
        <w:t>uczenia się</w:t>
      </w:r>
      <w:r w:rsidR="00B21019" w:rsidRPr="00EB635E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EB635E" w:rsidRPr="00EB635E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EB635E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EB635E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 xml:space="preserve">Opis przedmiotowych efektów </w:t>
            </w:r>
            <w:r w:rsidR="00EE3891" w:rsidRPr="00EB635E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EB635E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Odniesienie do efektów</w:t>
            </w:r>
            <w:r w:rsidR="00B158DC" w:rsidRPr="00EB635E">
              <w:rPr>
                <w:rFonts w:ascii="Tahoma" w:hAnsi="Tahoma" w:cs="Tahoma"/>
              </w:rPr>
              <w:t xml:space="preserve"> </w:t>
            </w:r>
            <w:r w:rsidR="00EE3891" w:rsidRPr="00EB635E">
              <w:rPr>
                <w:rFonts w:ascii="Tahoma" w:hAnsi="Tahoma" w:cs="Tahoma"/>
              </w:rPr>
              <w:t xml:space="preserve">uczenia się </w:t>
            </w:r>
            <w:r w:rsidRPr="00EB635E">
              <w:rPr>
                <w:rFonts w:ascii="Tahoma" w:hAnsi="Tahoma" w:cs="Tahoma"/>
              </w:rPr>
              <w:t>dla kierunku</w:t>
            </w:r>
          </w:p>
        </w:tc>
      </w:tr>
      <w:tr w:rsidR="00EB635E" w:rsidRPr="00EB635E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EB635E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 xml:space="preserve">Po zaliczeniu przedmiotu student w zakresie </w:t>
            </w:r>
            <w:r w:rsidRPr="00EB635E">
              <w:rPr>
                <w:rFonts w:ascii="Tahoma" w:hAnsi="Tahoma" w:cs="Tahoma"/>
                <w:b/>
                <w:smallCaps/>
              </w:rPr>
              <w:t>wiedzy</w:t>
            </w:r>
            <w:r w:rsidRPr="00EB635E">
              <w:rPr>
                <w:rFonts w:ascii="Tahoma" w:hAnsi="Tahoma" w:cs="Tahoma"/>
              </w:rPr>
              <w:t xml:space="preserve"> </w:t>
            </w:r>
          </w:p>
        </w:tc>
      </w:tr>
      <w:tr w:rsidR="00EB635E" w:rsidRPr="00EB635E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724852" w:rsidRPr="00EB635E" w:rsidRDefault="00724852" w:rsidP="006510E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P_</w:t>
            </w:r>
            <w:r w:rsidR="006510E8">
              <w:rPr>
                <w:rFonts w:ascii="Tahoma" w:hAnsi="Tahoma" w:cs="Tahoma"/>
              </w:rPr>
              <w:t>U</w:t>
            </w:r>
            <w:r w:rsidRPr="00EB635E">
              <w:rPr>
                <w:rFonts w:ascii="Tahoma" w:hAnsi="Tahoma" w:cs="Tahoma"/>
              </w:rPr>
              <w:t>01</w:t>
            </w:r>
          </w:p>
        </w:tc>
        <w:tc>
          <w:tcPr>
            <w:tcW w:w="7087" w:type="dxa"/>
            <w:vAlign w:val="center"/>
          </w:tcPr>
          <w:p w:rsidR="00724852" w:rsidRPr="00EB635E" w:rsidRDefault="00724852" w:rsidP="006510E8">
            <w:pPr>
              <w:pStyle w:val="wrubryce"/>
              <w:jc w:val="left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 xml:space="preserve">potrafi </w:t>
            </w:r>
            <w:r w:rsidR="006510E8">
              <w:rPr>
                <w:rFonts w:ascii="Tahoma" w:hAnsi="Tahoma" w:cs="Tahoma"/>
              </w:rPr>
              <w:t>zastosować zasady sprawozdawczości finansowej do sporządzania i wykorzystania sprawozdań finansowych</w:t>
            </w:r>
            <w:r w:rsidRPr="00EB635E">
              <w:rPr>
                <w:rFonts w:ascii="Tahoma" w:hAnsi="Tahoma" w:cs="Tahoma"/>
              </w:rPr>
              <w:t>.</w:t>
            </w:r>
          </w:p>
        </w:tc>
        <w:tc>
          <w:tcPr>
            <w:tcW w:w="1785" w:type="dxa"/>
            <w:vAlign w:val="center"/>
          </w:tcPr>
          <w:p w:rsidR="00792CA6" w:rsidRDefault="00792CA6" w:rsidP="006510E8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K_U01</w:t>
            </w:r>
          </w:p>
          <w:p w:rsidR="00724852" w:rsidRPr="00EB635E" w:rsidRDefault="00724852" w:rsidP="006510E8">
            <w:pPr>
              <w:pStyle w:val="wrubryce"/>
              <w:jc w:val="center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K_</w:t>
            </w:r>
            <w:r w:rsidR="006510E8">
              <w:rPr>
                <w:rFonts w:ascii="Tahoma" w:hAnsi="Tahoma" w:cs="Tahoma"/>
              </w:rPr>
              <w:t>U</w:t>
            </w:r>
            <w:r w:rsidRPr="00EB635E">
              <w:rPr>
                <w:rFonts w:ascii="Tahoma" w:hAnsi="Tahoma" w:cs="Tahoma"/>
              </w:rPr>
              <w:t>0</w:t>
            </w:r>
            <w:r w:rsidR="006510E8">
              <w:rPr>
                <w:rFonts w:ascii="Tahoma" w:hAnsi="Tahoma" w:cs="Tahoma"/>
              </w:rPr>
              <w:t>7</w:t>
            </w:r>
          </w:p>
        </w:tc>
      </w:tr>
    </w:tbl>
    <w:p w:rsidR="00792CA6" w:rsidRDefault="00792CA6" w:rsidP="00792CA6">
      <w:pPr>
        <w:pStyle w:val="Podpunkty"/>
        <w:ind w:left="0"/>
        <w:rPr>
          <w:rFonts w:ascii="Tahoma" w:hAnsi="Tahoma" w:cs="Tahoma"/>
        </w:rPr>
      </w:pPr>
    </w:p>
    <w:p w:rsidR="0035344F" w:rsidRPr="00EB635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B635E">
        <w:rPr>
          <w:rFonts w:ascii="Tahoma" w:hAnsi="Tahoma" w:cs="Tahoma"/>
        </w:rPr>
        <w:t xml:space="preserve">Formy zajęć dydaktycznych </w:t>
      </w:r>
      <w:r w:rsidR="004D72D9" w:rsidRPr="00EB635E">
        <w:rPr>
          <w:rFonts w:ascii="Tahoma" w:hAnsi="Tahoma" w:cs="Tahoma"/>
        </w:rPr>
        <w:t>oraz</w:t>
      </w:r>
      <w:r w:rsidRPr="00EB635E">
        <w:rPr>
          <w:rFonts w:ascii="Tahoma" w:hAnsi="Tahoma" w:cs="Tahoma"/>
        </w:rPr>
        <w:t xml:space="preserve"> wymiar </w:t>
      </w:r>
      <w:r w:rsidR="004D72D9" w:rsidRPr="00EB635E">
        <w:rPr>
          <w:rFonts w:ascii="Tahoma" w:hAnsi="Tahoma" w:cs="Tahoma"/>
        </w:rPr>
        <w:t>godzin i punktów ECTS</w:t>
      </w:r>
    </w:p>
    <w:p w:rsidR="0035344F" w:rsidRPr="00EB635E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EB635E" w:rsidRPr="00EB635E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EB635E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Studia niestacjonarne (NST)</w:t>
            </w:r>
          </w:p>
        </w:tc>
      </w:tr>
      <w:tr w:rsidR="00EB635E" w:rsidRPr="00EB635E" w:rsidTr="005D2001">
        <w:trPr>
          <w:trHeight w:val="284"/>
        </w:trPr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EB635E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EB635E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ECTS</w:t>
            </w:r>
          </w:p>
        </w:tc>
      </w:tr>
      <w:tr w:rsidR="0035344F" w:rsidRPr="00EB635E" w:rsidTr="005D2001">
        <w:trPr>
          <w:trHeight w:val="284"/>
        </w:trPr>
        <w:tc>
          <w:tcPr>
            <w:tcW w:w="1222" w:type="dxa"/>
            <w:vAlign w:val="center"/>
          </w:tcPr>
          <w:p w:rsidR="0035344F" w:rsidRPr="00EB635E" w:rsidRDefault="009537F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B635E" w:rsidRDefault="009537F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B635E" w:rsidRDefault="00C7699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EB635E" w:rsidRDefault="009537F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B635E" w:rsidRDefault="009537F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B635E" w:rsidRDefault="00C7699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EB635E" w:rsidRDefault="009537F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EB635E" w:rsidRDefault="00792CA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792CA6" w:rsidRDefault="00792CA6" w:rsidP="00792CA6">
      <w:pPr>
        <w:pStyle w:val="Podpunkty"/>
        <w:ind w:left="0"/>
        <w:rPr>
          <w:rFonts w:ascii="Tahoma" w:hAnsi="Tahoma" w:cs="Tahoma"/>
        </w:rPr>
      </w:pPr>
    </w:p>
    <w:p w:rsidR="00792CA6" w:rsidRDefault="00792CA6" w:rsidP="00792CA6">
      <w:pPr>
        <w:pStyle w:val="Podpunkty"/>
        <w:ind w:left="0"/>
        <w:rPr>
          <w:rFonts w:ascii="Tahoma" w:hAnsi="Tahoma" w:cs="Tahoma"/>
        </w:rPr>
      </w:pPr>
    </w:p>
    <w:p w:rsidR="008938C7" w:rsidRPr="00EB635E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B635E">
        <w:rPr>
          <w:rFonts w:ascii="Tahoma" w:hAnsi="Tahoma" w:cs="Tahoma"/>
        </w:rPr>
        <w:lastRenderedPageBreak/>
        <w:t>Metody realizacji zajęć</w:t>
      </w:r>
      <w:r w:rsidR="006A46E0" w:rsidRPr="00EB635E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EB635E" w:rsidRPr="00EB635E" w:rsidTr="00814C3C">
        <w:tc>
          <w:tcPr>
            <w:tcW w:w="2127" w:type="dxa"/>
            <w:vAlign w:val="center"/>
          </w:tcPr>
          <w:p w:rsidR="006A46E0" w:rsidRPr="00EB635E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EB635E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Metoda realizacji</w:t>
            </w:r>
          </w:p>
        </w:tc>
      </w:tr>
      <w:tr w:rsidR="001039F9" w:rsidRPr="00EB635E" w:rsidTr="00814C3C">
        <w:tc>
          <w:tcPr>
            <w:tcW w:w="2127" w:type="dxa"/>
            <w:vAlign w:val="center"/>
          </w:tcPr>
          <w:p w:rsidR="001039F9" w:rsidRPr="00EB635E" w:rsidRDefault="001039F9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1039F9" w:rsidRPr="00BD077B" w:rsidRDefault="001039F9" w:rsidP="007E6D3B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Połączenie formy wykładu konwersatoryjnego z ć</w:t>
            </w:r>
            <w:r w:rsidRPr="00BD077B">
              <w:rPr>
                <w:rFonts w:ascii="Tahoma" w:hAnsi="Tahoma" w:cs="Tahoma"/>
                <w:b w:val="0"/>
              </w:rPr>
              <w:t>wiczeni</w:t>
            </w:r>
            <w:r>
              <w:rPr>
                <w:rFonts w:ascii="Tahoma" w:hAnsi="Tahoma" w:cs="Tahoma"/>
                <w:b w:val="0"/>
              </w:rPr>
              <w:t>ami</w:t>
            </w:r>
            <w:r w:rsidRPr="00BD077B">
              <w:rPr>
                <w:rFonts w:ascii="Tahoma" w:hAnsi="Tahoma" w:cs="Tahoma"/>
                <w:b w:val="0"/>
              </w:rPr>
              <w:t xml:space="preserve"> – forma zajęć pra</w:t>
            </w:r>
            <w:r w:rsidRPr="00BD077B">
              <w:rPr>
                <w:rFonts w:ascii="Tahoma" w:hAnsi="Tahoma" w:cs="Tahoma"/>
                <w:b w:val="0"/>
              </w:rPr>
              <w:t>k</w:t>
            </w:r>
            <w:r w:rsidRPr="00BD077B">
              <w:rPr>
                <w:rFonts w:ascii="Tahoma" w:hAnsi="Tahoma" w:cs="Tahoma"/>
                <w:b w:val="0"/>
              </w:rPr>
              <w:t>tyczna, skierowana na wykorzystaniu różnego rodzaju praktycznych form aktywiz</w:t>
            </w:r>
            <w:r w:rsidRPr="00BD077B">
              <w:rPr>
                <w:rFonts w:ascii="Tahoma" w:hAnsi="Tahoma" w:cs="Tahoma"/>
                <w:b w:val="0"/>
              </w:rPr>
              <w:t>u</w:t>
            </w:r>
            <w:r w:rsidRPr="00BD077B">
              <w:rPr>
                <w:rFonts w:ascii="Tahoma" w:hAnsi="Tahoma" w:cs="Tahoma"/>
                <w:b w:val="0"/>
              </w:rPr>
              <w:t>jących słuchaczy jak np. zadanie skierowane na przygotowanie i interpretację spr</w:t>
            </w:r>
            <w:r w:rsidRPr="00BD077B">
              <w:rPr>
                <w:rFonts w:ascii="Tahoma" w:hAnsi="Tahoma" w:cs="Tahoma"/>
                <w:b w:val="0"/>
              </w:rPr>
              <w:t>a</w:t>
            </w:r>
            <w:r w:rsidRPr="00BD077B">
              <w:rPr>
                <w:rFonts w:ascii="Tahoma" w:hAnsi="Tahoma" w:cs="Tahoma"/>
                <w:b w:val="0"/>
              </w:rPr>
              <w:t>wozdań finansowych przedsiębiorstwa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1039F9" w:rsidRPr="00EB635E" w:rsidTr="00814C3C">
        <w:tc>
          <w:tcPr>
            <w:tcW w:w="2127" w:type="dxa"/>
            <w:vAlign w:val="center"/>
          </w:tcPr>
          <w:p w:rsidR="001039F9" w:rsidRPr="00EB635E" w:rsidRDefault="001039F9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1039F9" w:rsidRPr="00BD077B" w:rsidRDefault="001039F9" w:rsidP="007E6D3B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BD077B">
              <w:rPr>
                <w:rFonts w:ascii="Tahoma" w:hAnsi="Tahoma" w:cs="Tahoma"/>
                <w:b w:val="0"/>
              </w:rPr>
              <w:t>Symulacja dotycząca procesu zamknięcia ksiąg rachunkowych, rozliczenia różnic inwentaryzacyjnych, aktualizacji wyceny. Przygotowanie kompletu sprawozdań f</w:t>
            </w:r>
            <w:r w:rsidRPr="00BD077B">
              <w:rPr>
                <w:rFonts w:ascii="Tahoma" w:hAnsi="Tahoma" w:cs="Tahoma"/>
                <w:b w:val="0"/>
              </w:rPr>
              <w:t>i</w:t>
            </w:r>
            <w:r w:rsidRPr="00BD077B">
              <w:rPr>
                <w:rFonts w:ascii="Tahoma" w:hAnsi="Tahoma" w:cs="Tahoma"/>
                <w:b w:val="0"/>
              </w:rPr>
              <w:t>nansowych dla przedsiębiorstwa na koniec  roku obrotowego. Przeprowadzenie wstępnej analizy sprawozdania finansowego.</w:t>
            </w:r>
          </w:p>
        </w:tc>
      </w:tr>
    </w:tbl>
    <w:p w:rsidR="000C41C8" w:rsidRPr="00EB635E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EB635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B635E">
        <w:rPr>
          <w:rFonts w:ascii="Tahoma" w:hAnsi="Tahoma" w:cs="Tahoma"/>
        </w:rPr>
        <w:t xml:space="preserve">Treści kształcenia </w:t>
      </w:r>
      <w:r w:rsidRPr="00EB635E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EB635E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C0F40" w:rsidRPr="00EB635E" w:rsidRDefault="00DC0F40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EB635E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EB635E">
        <w:rPr>
          <w:rFonts w:ascii="Tahoma" w:hAnsi="Tahoma" w:cs="Tahoma"/>
          <w:smallCaps/>
        </w:rPr>
        <w:t>Ć</w:t>
      </w:r>
      <w:r w:rsidR="008938C7" w:rsidRPr="00EB635E">
        <w:rPr>
          <w:rFonts w:ascii="Tahoma" w:hAnsi="Tahoma" w:cs="Tahoma"/>
          <w:smallCaps/>
        </w:rPr>
        <w:t xml:space="preserve">wiczenia </w:t>
      </w:r>
    </w:p>
    <w:tbl>
      <w:tblPr>
        <w:tblW w:w="1006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9213"/>
      </w:tblGrid>
      <w:tr w:rsidR="00EB635E" w:rsidRPr="00EB635E" w:rsidTr="00B716D4">
        <w:trPr>
          <w:cantSplit/>
          <w:trHeight w:val="281"/>
        </w:trPr>
        <w:tc>
          <w:tcPr>
            <w:tcW w:w="851" w:type="dxa"/>
            <w:vAlign w:val="center"/>
          </w:tcPr>
          <w:p w:rsidR="00A65076" w:rsidRPr="00EB635E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EB635E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CC4502" w:rsidRPr="00EB635E" w:rsidTr="00B716D4">
        <w:tc>
          <w:tcPr>
            <w:tcW w:w="851" w:type="dxa"/>
            <w:vAlign w:val="center"/>
          </w:tcPr>
          <w:p w:rsidR="00CC4502" w:rsidRPr="00EB635E" w:rsidRDefault="00CC4502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B635E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CC4502" w:rsidRDefault="00CC4502" w:rsidP="007E6D3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Inwentaryzacja jako proces poprzedzający sporządzenie sprawozdania finansowego. Zasady rachu</w:t>
            </w:r>
            <w:r>
              <w:rPr>
                <w:rFonts w:ascii="Tahoma" w:hAnsi="Tahoma" w:cs="Tahoma"/>
              </w:rPr>
              <w:t>n</w:t>
            </w:r>
            <w:r>
              <w:rPr>
                <w:rFonts w:ascii="Tahoma" w:hAnsi="Tahoma" w:cs="Tahoma"/>
              </w:rPr>
              <w:t>kowości w sporządzaniu sprawozdań finansowych</w:t>
            </w:r>
          </w:p>
        </w:tc>
      </w:tr>
      <w:tr w:rsidR="00CC4502" w:rsidRPr="00EB635E" w:rsidTr="00B716D4">
        <w:tc>
          <w:tcPr>
            <w:tcW w:w="851" w:type="dxa"/>
            <w:vAlign w:val="center"/>
          </w:tcPr>
          <w:p w:rsidR="00CC4502" w:rsidRPr="00EB635E" w:rsidRDefault="00CC4502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B635E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CC4502" w:rsidRPr="00A65076" w:rsidRDefault="00CC4502" w:rsidP="007E6D3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Proces tworzenia sprawozdania finansowego. Pojemność informacyjna elementów sprawozdania f</w:t>
            </w:r>
            <w:r>
              <w:rPr>
                <w:rFonts w:ascii="Tahoma" w:hAnsi="Tahoma" w:cs="Tahoma"/>
              </w:rPr>
              <w:t>i</w:t>
            </w:r>
            <w:r>
              <w:rPr>
                <w:rFonts w:ascii="Tahoma" w:hAnsi="Tahoma" w:cs="Tahoma"/>
              </w:rPr>
              <w:t>nansowego</w:t>
            </w:r>
          </w:p>
        </w:tc>
      </w:tr>
      <w:tr w:rsidR="00CC4502" w:rsidRPr="00EB635E" w:rsidTr="00B716D4">
        <w:tc>
          <w:tcPr>
            <w:tcW w:w="851" w:type="dxa"/>
            <w:vAlign w:val="center"/>
          </w:tcPr>
          <w:p w:rsidR="00CC4502" w:rsidRPr="00EB635E" w:rsidRDefault="00CC4502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B635E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CC4502" w:rsidRDefault="00CC4502" w:rsidP="007E6D3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Bilans - wycena bilansowa aktywów i pasywów.</w:t>
            </w:r>
          </w:p>
        </w:tc>
      </w:tr>
      <w:tr w:rsidR="00CC4502" w:rsidRPr="00EB635E" w:rsidTr="00B716D4">
        <w:tc>
          <w:tcPr>
            <w:tcW w:w="851" w:type="dxa"/>
            <w:vAlign w:val="center"/>
          </w:tcPr>
          <w:p w:rsidR="00CC4502" w:rsidRPr="00EB635E" w:rsidRDefault="00CC4502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B635E"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:rsidR="00CC4502" w:rsidRPr="0001795B" w:rsidRDefault="00CC4502" w:rsidP="007E6D3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Rozliczanie różnic inwentaryzacyjnych</w:t>
            </w:r>
          </w:p>
        </w:tc>
      </w:tr>
      <w:tr w:rsidR="00CC4502" w:rsidRPr="00EB635E" w:rsidTr="00B716D4">
        <w:tc>
          <w:tcPr>
            <w:tcW w:w="851" w:type="dxa"/>
            <w:vAlign w:val="center"/>
          </w:tcPr>
          <w:p w:rsidR="00CC4502" w:rsidRPr="00EB635E" w:rsidRDefault="00CC4502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B635E"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213" w:type="dxa"/>
            <w:vAlign w:val="center"/>
          </w:tcPr>
          <w:p w:rsidR="00CC4502" w:rsidRPr="0001795B" w:rsidRDefault="00CC4502" w:rsidP="007E6D3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Aktualizacja wyceny aktywów i pasywów</w:t>
            </w:r>
          </w:p>
        </w:tc>
      </w:tr>
      <w:tr w:rsidR="00CC4502" w:rsidRPr="00EB635E" w:rsidTr="00B716D4">
        <w:tc>
          <w:tcPr>
            <w:tcW w:w="851" w:type="dxa"/>
            <w:vAlign w:val="center"/>
          </w:tcPr>
          <w:p w:rsidR="00CC4502" w:rsidRPr="00EB635E" w:rsidRDefault="00CC4502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B635E">
              <w:rPr>
                <w:rFonts w:ascii="Tahoma" w:hAnsi="Tahoma" w:cs="Tahoma"/>
                <w:b w:val="0"/>
                <w:smallCaps w:val="0"/>
                <w:szCs w:val="20"/>
              </w:rPr>
              <w:t>Cw6</w:t>
            </w:r>
          </w:p>
        </w:tc>
        <w:tc>
          <w:tcPr>
            <w:tcW w:w="9213" w:type="dxa"/>
            <w:vAlign w:val="center"/>
          </w:tcPr>
          <w:p w:rsidR="00CC4502" w:rsidRPr="0001795B" w:rsidRDefault="00CC4502" w:rsidP="007E6D3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Sporządzanie bilansu</w:t>
            </w:r>
          </w:p>
        </w:tc>
      </w:tr>
      <w:tr w:rsidR="00CC4502" w:rsidRPr="00EB635E" w:rsidTr="00B716D4">
        <w:tc>
          <w:tcPr>
            <w:tcW w:w="851" w:type="dxa"/>
            <w:vAlign w:val="center"/>
          </w:tcPr>
          <w:p w:rsidR="00CC4502" w:rsidRPr="00EB635E" w:rsidRDefault="00CC4502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B635E">
              <w:rPr>
                <w:rFonts w:ascii="Tahoma" w:hAnsi="Tahoma" w:cs="Tahoma"/>
                <w:b w:val="0"/>
                <w:smallCaps w:val="0"/>
                <w:szCs w:val="20"/>
              </w:rPr>
              <w:t>Cw7</w:t>
            </w:r>
          </w:p>
        </w:tc>
        <w:tc>
          <w:tcPr>
            <w:tcW w:w="9213" w:type="dxa"/>
            <w:vAlign w:val="center"/>
          </w:tcPr>
          <w:p w:rsidR="00CC4502" w:rsidRPr="0001795B" w:rsidRDefault="00CC4502" w:rsidP="007E6D3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Sporządzanie rachunku zysków i strat</w:t>
            </w:r>
          </w:p>
        </w:tc>
      </w:tr>
      <w:tr w:rsidR="00CC4502" w:rsidRPr="00EB635E" w:rsidTr="00B716D4">
        <w:tc>
          <w:tcPr>
            <w:tcW w:w="851" w:type="dxa"/>
            <w:vAlign w:val="center"/>
          </w:tcPr>
          <w:p w:rsidR="00CC4502" w:rsidRPr="00EB635E" w:rsidRDefault="00CC4502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B635E">
              <w:rPr>
                <w:rFonts w:ascii="Tahoma" w:hAnsi="Tahoma" w:cs="Tahoma"/>
                <w:b w:val="0"/>
                <w:smallCaps w:val="0"/>
                <w:szCs w:val="20"/>
              </w:rPr>
              <w:t>Cw8</w:t>
            </w:r>
          </w:p>
        </w:tc>
        <w:tc>
          <w:tcPr>
            <w:tcW w:w="9213" w:type="dxa"/>
            <w:vAlign w:val="center"/>
          </w:tcPr>
          <w:p w:rsidR="00CC4502" w:rsidRDefault="00CC4502" w:rsidP="007E6D3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Sporządzanie rachunku przepływów pieniężnych</w:t>
            </w:r>
          </w:p>
        </w:tc>
      </w:tr>
      <w:tr w:rsidR="00CC4502" w:rsidRPr="00EB635E" w:rsidTr="00B716D4">
        <w:tc>
          <w:tcPr>
            <w:tcW w:w="851" w:type="dxa"/>
            <w:vAlign w:val="center"/>
          </w:tcPr>
          <w:p w:rsidR="00CC4502" w:rsidRPr="00EB635E" w:rsidRDefault="00CC4502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B635E">
              <w:rPr>
                <w:rFonts w:ascii="Tahoma" w:hAnsi="Tahoma" w:cs="Tahoma"/>
                <w:b w:val="0"/>
                <w:smallCaps w:val="0"/>
                <w:szCs w:val="20"/>
              </w:rPr>
              <w:t>Cw9</w:t>
            </w:r>
          </w:p>
        </w:tc>
        <w:tc>
          <w:tcPr>
            <w:tcW w:w="9213" w:type="dxa"/>
            <w:vAlign w:val="center"/>
          </w:tcPr>
          <w:p w:rsidR="00CC4502" w:rsidRDefault="00CC4502" w:rsidP="007E6D3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Sporządzanie zestawienia zmian w kapitale własnym i informacji dodatkowej</w:t>
            </w:r>
          </w:p>
        </w:tc>
      </w:tr>
      <w:tr w:rsidR="00CC4502" w:rsidRPr="00EB635E" w:rsidTr="00B716D4">
        <w:tc>
          <w:tcPr>
            <w:tcW w:w="851" w:type="dxa"/>
            <w:vAlign w:val="center"/>
          </w:tcPr>
          <w:p w:rsidR="00CC4502" w:rsidRPr="00EB635E" w:rsidRDefault="00CC4502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B635E">
              <w:rPr>
                <w:rFonts w:ascii="Tahoma" w:hAnsi="Tahoma" w:cs="Tahoma"/>
                <w:b w:val="0"/>
                <w:smallCaps w:val="0"/>
                <w:szCs w:val="20"/>
              </w:rPr>
              <w:t>Cw10</w:t>
            </w:r>
          </w:p>
        </w:tc>
        <w:tc>
          <w:tcPr>
            <w:tcW w:w="9213" w:type="dxa"/>
            <w:vAlign w:val="center"/>
          </w:tcPr>
          <w:p w:rsidR="00CC4502" w:rsidRDefault="00CC4502" w:rsidP="007E6D3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Badanie, ogłaszanie i zatwierdzanie sprawozdań finansowych</w:t>
            </w:r>
          </w:p>
        </w:tc>
      </w:tr>
    </w:tbl>
    <w:p w:rsidR="00F53F75" w:rsidRPr="00EB635E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BB4F43" w:rsidRPr="00EB635E" w:rsidRDefault="00BB4F4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EB635E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EB635E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EB635E" w:rsidRPr="00EB635E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EB635E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EB635E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EB635E" w:rsidRPr="00EB635E" w:rsidTr="00786A38">
        <w:tc>
          <w:tcPr>
            <w:tcW w:w="568" w:type="dxa"/>
            <w:vAlign w:val="center"/>
          </w:tcPr>
          <w:p w:rsidR="00A65076" w:rsidRPr="00EB635E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:rsidR="00A65076" w:rsidRPr="00CC4502" w:rsidRDefault="00CC4502" w:rsidP="00CC450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C4502">
              <w:rPr>
                <w:rFonts w:ascii="Tahoma" w:hAnsi="Tahoma" w:cs="Tahoma"/>
                <w:b w:val="0"/>
              </w:rPr>
              <w:t xml:space="preserve">Studenci w grupach </w:t>
            </w:r>
            <w:r>
              <w:rPr>
                <w:rFonts w:ascii="Tahoma" w:hAnsi="Tahoma" w:cs="Tahoma"/>
                <w:b w:val="0"/>
              </w:rPr>
              <w:t>1</w:t>
            </w:r>
            <w:r w:rsidRPr="00CC4502">
              <w:rPr>
                <w:rFonts w:ascii="Tahoma" w:hAnsi="Tahoma" w:cs="Tahoma"/>
                <w:b w:val="0"/>
              </w:rPr>
              <w:t>-</w:t>
            </w:r>
            <w:r>
              <w:rPr>
                <w:rFonts w:ascii="Tahoma" w:hAnsi="Tahoma" w:cs="Tahoma"/>
                <w:b w:val="0"/>
              </w:rPr>
              <w:t>3</w:t>
            </w:r>
            <w:r w:rsidRPr="00CC4502">
              <w:rPr>
                <w:rFonts w:ascii="Tahoma" w:hAnsi="Tahoma" w:cs="Tahoma"/>
                <w:b w:val="0"/>
              </w:rPr>
              <w:t xml:space="preserve"> osobowych przygotowują symulację dotyczącą procesu zamknięcia ksiąg r</w:t>
            </w:r>
            <w:r w:rsidRPr="00CC4502">
              <w:rPr>
                <w:rFonts w:ascii="Tahoma" w:hAnsi="Tahoma" w:cs="Tahoma"/>
                <w:b w:val="0"/>
              </w:rPr>
              <w:t>a</w:t>
            </w:r>
            <w:r w:rsidRPr="00CC4502">
              <w:rPr>
                <w:rFonts w:ascii="Tahoma" w:hAnsi="Tahoma" w:cs="Tahoma"/>
                <w:b w:val="0"/>
              </w:rPr>
              <w:t>chunkowych, rozliczenia różnic inwentaryzacyjnych, aktualizacji wyceny. Przygotowują komplet spr</w:t>
            </w:r>
            <w:r w:rsidRPr="00CC4502">
              <w:rPr>
                <w:rFonts w:ascii="Tahoma" w:hAnsi="Tahoma" w:cs="Tahoma"/>
                <w:b w:val="0"/>
              </w:rPr>
              <w:t>a</w:t>
            </w:r>
            <w:r w:rsidRPr="00CC4502">
              <w:rPr>
                <w:rFonts w:ascii="Tahoma" w:hAnsi="Tahoma" w:cs="Tahoma"/>
                <w:b w:val="0"/>
              </w:rPr>
              <w:t>wozdań finansowych</w:t>
            </w:r>
            <w:r>
              <w:rPr>
                <w:rFonts w:ascii="Tahoma" w:hAnsi="Tahoma" w:cs="Tahoma"/>
                <w:b w:val="0"/>
              </w:rPr>
              <w:t xml:space="preserve"> dla przedsiębiorstwa na koniec</w:t>
            </w:r>
            <w:r w:rsidRPr="00CC4502">
              <w:rPr>
                <w:rFonts w:ascii="Tahoma" w:hAnsi="Tahoma" w:cs="Tahoma"/>
                <w:b w:val="0"/>
              </w:rPr>
              <w:t xml:space="preserve"> roku obrotowego. Przeprowadzają wstępną anal</w:t>
            </w:r>
            <w:r w:rsidRPr="00CC4502">
              <w:rPr>
                <w:rFonts w:ascii="Tahoma" w:hAnsi="Tahoma" w:cs="Tahoma"/>
                <w:b w:val="0"/>
              </w:rPr>
              <w:t>i</w:t>
            </w:r>
            <w:r w:rsidRPr="00CC4502">
              <w:rPr>
                <w:rFonts w:ascii="Tahoma" w:hAnsi="Tahoma" w:cs="Tahoma"/>
                <w:b w:val="0"/>
              </w:rPr>
              <w:t xml:space="preserve">zę </w:t>
            </w:r>
            <w:r>
              <w:rPr>
                <w:rFonts w:ascii="Tahoma" w:hAnsi="Tahoma" w:cs="Tahoma"/>
                <w:b w:val="0"/>
              </w:rPr>
              <w:t>sprawozdania finansowego</w:t>
            </w:r>
          </w:p>
        </w:tc>
      </w:tr>
    </w:tbl>
    <w:p w:rsidR="002325AB" w:rsidRPr="00EB635E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EB635E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EB635E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EB635E">
        <w:rPr>
          <w:rFonts w:ascii="Tahoma" w:hAnsi="Tahoma" w:cs="Tahoma"/>
          <w:spacing w:val="-4"/>
        </w:rPr>
        <w:t xml:space="preserve">Korelacja pomiędzy efektami </w:t>
      </w:r>
      <w:r w:rsidR="004F33B4" w:rsidRPr="00EB635E">
        <w:rPr>
          <w:rFonts w:ascii="Tahoma" w:hAnsi="Tahoma" w:cs="Tahoma"/>
          <w:spacing w:val="-4"/>
        </w:rPr>
        <w:t>uczenia się</w:t>
      </w:r>
      <w:r w:rsidRPr="00EB635E">
        <w:rPr>
          <w:rFonts w:ascii="Tahoma" w:hAnsi="Tahoma" w:cs="Tahoma"/>
          <w:spacing w:val="-4"/>
        </w:rPr>
        <w:t>, celami przedmiotu, a treściami kształc</w:t>
      </w:r>
      <w:r w:rsidRPr="00EB635E">
        <w:rPr>
          <w:rFonts w:ascii="Tahoma" w:hAnsi="Tahoma" w:cs="Tahoma"/>
          <w:spacing w:val="-4"/>
        </w:rPr>
        <w:t>e</w:t>
      </w:r>
      <w:r w:rsidRPr="00EB635E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EB635E" w:rsidRPr="00EB635E" w:rsidTr="000B5966">
        <w:tc>
          <w:tcPr>
            <w:tcW w:w="3261" w:type="dxa"/>
          </w:tcPr>
          <w:p w:rsidR="00721413" w:rsidRPr="00EB635E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 xml:space="preserve">Efekt </w:t>
            </w:r>
            <w:r w:rsidR="004F33B4" w:rsidRPr="00EB635E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EB635E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EB635E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Treści kształcenia</w:t>
            </w:r>
          </w:p>
        </w:tc>
      </w:tr>
      <w:tr w:rsidR="00EB635E" w:rsidRPr="00EB635E" w:rsidTr="000B5966">
        <w:tc>
          <w:tcPr>
            <w:tcW w:w="3261" w:type="dxa"/>
            <w:vAlign w:val="center"/>
          </w:tcPr>
          <w:p w:rsidR="00724852" w:rsidRPr="00EB635E" w:rsidRDefault="00724852" w:rsidP="00F3613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P_</w:t>
            </w:r>
            <w:r w:rsidR="00F36134">
              <w:rPr>
                <w:rFonts w:ascii="Tahoma" w:hAnsi="Tahoma" w:cs="Tahoma"/>
              </w:rPr>
              <w:t>U</w:t>
            </w:r>
            <w:r w:rsidRPr="00EB635E">
              <w:rPr>
                <w:rFonts w:ascii="Tahoma" w:hAnsi="Tahoma" w:cs="Tahoma"/>
              </w:rPr>
              <w:t>01</w:t>
            </w:r>
          </w:p>
        </w:tc>
        <w:tc>
          <w:tcPr>
            <w:tcW w:w="3260" w:type="dxa"/>
            <w:vAlign w:val="center"/>
          </w:tcPr>
          <w:p w:rsidR="00724852" w:rsidRPr="00EB635E" w:rsidRDefault="00724852" w:rsidP="0083549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B635E">
              <w:rPr>
                <w:rFonts w:ascii="Tahoma" w:hAnsi="Tahoma" w:cs="Tahoma"/>
                <w:color w:val="auto"/>
              </w:rPr>
              <w:t>C1</w:t>
            </w:r>
            <w:r w:rsidR="00F36134">
              <w:rPr>
                <w:rFonts w:ascii="Tahoma" w:hAnsi="Tahoma" w:cs="Tahoma"/>
                <w:color w:val="auto"/>
              </w:rPr>
              <w:t xml:space="preserve">, </w:t>
            </w:r>
            <w:r w:rsidR="00F36134" w:rsidRPr="00EB635E">
              <w:rPr>
                <w:rFonts w:ascii="Tahoma" w:hAnsi="Tahoma" w:cs="Tahoma"/>
              </w:rPr>
              <w:t>C2, C3</w:t>
            </w:r>
          </w:p>
        </w:tc>
        <w:tc>
          <w:tcPr>
            <w:tcW w:w="3260" w:type="dxa"/>
            <w:vAlign w:val="center"/>
          </w:tcPr>
          <w:p w:rsidR="00F36134" w:rsidRDefault="00F36134" w:rsidP="00F3613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B635E">
              <w:rPr>
                <w:rFonts w:ascii="Tahoma" w:hAnsi="Tahoma" w:cs="Tahoma"/>
                <w:color w:val="auto"/>
              </w:rPr>
              <w:t>Cw1</w:t>
            </w:r>
            <w:r>
              <w:rPr>
                <w:rFonts w:ascii="Tahoma" w:hAnsi="Tahoma" w:cs="Tahoma"/>
                <w:color w:val="auto"/>
              </w:rPr>
              <w:t xml:space="preserve"> -</w:t>
            </w:r>
            <w:r w:rsidRPr="00EB635E">
              <w:rPr>
                <w:rFonts w:ascii="Tahoma" w:hAnsi="Tahoma" w:cs="Tahoma"/>
                <w:color w:val="auto"/>
              </w:rPr>
              <w:t xml:space="preserve"> Cw10</w:t>
            </w:r>
            <w:r>
              <w:rPr>
                <w:rFonts w:ascii="Tahoma" w:hAnsi="Tahoma" w:cs="Tahoma"/>
                <w:color w:val="auto"/>
              </w:rPr>
              <w:t xml:space="preserve">, </w:t>
            </w:r>
          </w:p>
          <w:p w:rsidR="00724852" w:rsidRPr="00EB635E" w:rsidRDefault="00F36134" w:rsidP="00F3613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P1</w:t>
            </w:r>
          </w:p>
        </w:tc>
      </w:tr>
    </w:tbl>
    <w:p w:rsidR="00721413" w:rsidRPr="00EB635E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EB635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B635E">
        <w:rPr>
          <w:rFonts w:ascii="Tahoma" w:hAnsi="Tahoma" w:cs="Tahoma"/>
        </w:rPr>
        <w:t xml:space="preserve">Metody </w:t>
      </w:r>
      <w:r w:rsidR="00603431" w:rsidRPr="00EB635E">
        <w:rPr>
          <w:rFonts w:ascii="Tahoma" w:hAnsi="Tahoma" w:cs="Tahoma"/>
        </w:rPr>
        <w:t xml:space="preserve">weryfikacji efektów </w:t>
      </w:r>
      <w:r w:rsidR="004F33B4" w:rsidRPr="00EB635E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B635E" w:rsidRPr="00EB635E" w:rsidTr="000A1541">
        <w:tc>
          <w:tcPr>
            <w:tcW w:w="1418" w:type="dxa"/>
            <w:vAlign w:val="center"/>
          </w:tcPr>
          <w:p w:rsidR="004A1B60" w:rsidRPr="00EB635E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 xml:space="preserve">Efekt </w:t>
            </w:r>
            <w:r w:rsidR="004F33B4" w:rsidRPr="00EB635E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EB635E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EB635E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EB635E" w:rsidRPr="00EB635E" w:rsidTr="000A1541">
        <w:tc>
          <w:tcPr>
            <w:tcW w:w="1418" w:type="dxa"/>
            <w:vAlign w:val="center"/>
          </w:tcPr>
          <w:p w:rsidR="00B60BD8" w:rsidRPr="00EB635E" w:rsidRDefault="00B60BD8" w:rsidP="00F3613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P_</w:t>
            </w:r>
            <w:r w:rsidR="00F36134">
              <w:rPr>
                <w:rFonts w:ascii="Tahoma" w:hAnsi="Tahoma" w:cs="Tahoma"/>
              </w:rPr>
              <w:t>U</w:t>
            </w:r>
            <w:r w:rsidRPr="00EB635E">
              <w:rPr>
                <w:rFonts w:ascii="Tahoma" w:hAnsi="Tahoma" w:cs="Tahoma"/>
              </w:rPr>
              <w:t>01</w:t>
            </w:r>
          </w:p>
        </w:tc>
        <w:tc>
          <w:tcPr>
            <w:tcW w:w="5103" w:type="dxa"/>
            <w:vAlign w:val="center"/>
          </w:tcPr>
          <w:p w:rsidR="00B60BD8" w:rsidRPr="00EB635E" w:rsidRDefault="00A07E34" w:rsidP="00A07E3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Pytania</w:t>
            </w:r>
            <w:r w:rsidR="00B60BD8" w:rsidRPr="00EB635E">
              <w:rPr>
                <w:rFonts w:ascii="Tahoma" w:hAnsi="Tahoma" w:cs="Tahoma"/>
                <w:b w:val="0"/>
                <w:sz w:val="20"/>
              </w:rPr>
              <w:t xml:space="preserve"> problemow</w:t>
            </w:r>
            <w:r>
              <w:rPr>
                <w:rFonts w:ascii="Tahoma" w:hAnsi="Tahoma" w:cs="Tahoma"/>
                <w:b w:val="0"/>
                <w:sz w:val="20"/>
              </w:rPr>
              <w:t>e</w:t>
            </w:r>
          </w:p>
        </w:tc>
        <w:tc>
          <w:tcPr>
            <w:tcW w:w="3260" w:type="dxa"/>
            <w:vAlign w:val="center"/>
          </w:tcPr>
          <w:p w:rsidR="00B60BD8" w:rsidRPr="00EB635E" w:rsidRDefault="00B60BD8" w:rsidP="0083549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B635E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EB635E" w:rsidRPr="00EB635E" w:rsidTr="000A1541">
        <w:tc>
          <w:tcPr>
            <w:tcW w:w="1418" w:type="dxa"/>
            <w:vAlign w:val="center"/>
          </w:tcPr>
          <w:p w:rsidR="00B37137" w:rsidRPr="00EB635E" w:rsidRDefault="00F36134" w:rsidP="0083549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</w:t>
            </w:r>
            <w:r w:rsidRPr="00EB635E">
              <w:rPr>
                <w:rFonts w:ascii="Tahoma" w:hAnsi="Tahoma" w:cs="Tahoma"/>
              </w:rPr>
              <w:t>01</w:t>
            </w:r>
          </w:p>
        </w:tc>
        <w:tc>
          <w:tcPr>
            <w:tcW w:w="5103" w:type="dxa"/>
            <w:vAlign w:val="center"/>
          </w:tcPr>
          <w:p w:rsidR="00B37137" w:rsidRPr="00EB635E" w:rsidRDefault="00B60BD8" w:rsidP="00B60BD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B635E">
              <w:rPr>
                <w:rFonts w:ascii="Tahoma" w:hAnsi="Tahoma" w:cs="Tahoma"/>
                <w:sz w:val="20"/>
                <w:szCs w:val="20"/>
              </w:rPr>
              <w:t>Ocena jakościowa projektu wg ustalonych kryteriów</w:t>
            </w:r>
          </w:p>
        </w:tc>
        <w:tc>
          <w:tcPr>
            <w:tcW w:w="3260" w:type="dxa"/>
            <w:vAlign w:val="center"/>
          </w:tcPr>
          <w:p w:rsidR="00B37137" w:rsidRPr="00EB635E" w:rsidRDefault="00B37137" w:rsidP="00B60BD8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 w:rsidRPr="00EB635E">
              <w:rPr>
                <w:rFonts w:ascii="Tahoma" w:hAnsi="Tahoma" w:cs="Tahoma"/>
                <w:sz w:val="20"/>
                <w:szCs w:val="20"/>
              </w:rPr>
              <w:t>Projekt</w:t>
            </w:r>
          </w:p>
        </w:tc>
      </w:tr>
    </w:tbl>
    <w:p w:rsid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FD137F" w:rsidRPr="00EB635E" w:rsidRDefault="00FD137F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EB635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B635E">
        <w:rPr>
          <w:rFonts w:ascii="Tahoma" w:hAnsi="Tahoma" w:cs="Tahoma"/>
        </w:rPr>
        <w:t xml:space="preserve">Kryteria oceny </w:t>
      </w:r>
      <w:r w:rsidR="00167B9C" w:rsidRPr="00EB635E">
        <w:rPr>
          <w:rFonts w:ascii="Tahoma" w:hAnsi="Tahoma" w:cs="Tahoma"/>
        </w:rPr>
        <w:t xml:space="preserve">stopnia </w:t>
      </w:r>
      <w:r w:rsidRPr="00EB635E">
        <w:rPr>
          <w:rFonts w:ascii="Tahoma" w:hAnsi="Tahoma" w:cs="Tahoma"/>
        </w:rPr>
        <w:t>osiągnię</w:t>
      </w:r>
      <w:r w:rsidR="00167B9C" w:rsidRPr="00EB635E">
        <w:rPr>
          <w:rFonts w:ascii="Tahoma" w:hAnsi="Tahoma" w:cs="Tahoma"/>
        </w:rPr>
        <w:t>cia</w:t>
      </w:r>
      <w:r w:rsidRPr="00EB635E">
        <w:rPr>
          <w:rFonts w:ascii="Tahoma" w:hAnsi="Tahoma" w:cs="Tahoma"/>
        </w:rPr>
        <w:t xml:space="preserve"> efektów </w:t>
      </w:r>
      <w:r w:rsidR="00755AAB" w:rsidRPr="00EB635E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EB635E" w:rsidRPr="00EB635E" w:rsidTr="00290EBA">
        <w:trPr>
          <w:trHeight w:val="397"/>
        </w:trPr>
        <w:tc>
          <w:tcPr>
            <w:tcW w:w="1418" w:type="dxa"/>
            <w:vAlign w:val="center"/>
          </w:tcPr>
          <w:p w:rsidR="008938C7" w:rsidRPr="00EB635E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</w:rPr>
              <w:t>Efekt</w:t>
            </w:r>
            <w:r w:rsidR="00755AAB" w:rsidRPr="00EB635E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Na ocenę 2</w:t>
            </w:r>
          </w:p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Na ocenę 3</w:t>
            </w:r>
          </w:p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Na ocenę 4</w:t>
            </w:r>
          </w:p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Na ocenę 5</w:t>
            </w:r>
          </w:p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EB635E" w:rsidRPr="00EB635E" w:rsidTr="00290EBA">
        <w:tc>
          <w:tcPr>
            <w:tcW w:w="1418" w:type="dxa"/>
            <w:vAlign w:val="center"/>
          </w:tcPr>
          <w:p w:rsidR="00DC0F40" w:rsidRPr="00EB635E" w:rsidRDefault="00DC0F40" w:rsidP="0041414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P_</w:t>
            </w:r>
            <w:r w:rsidR="00414146">
              <w:rPr>
                <w:rFonts w:ascii="Tahoma" w:hAnsi="Tahoma" w:cs="Tahoma"/>
                <w:b w:val="0"/>
              </w:rPr>
              <w:t>U</w:t>
            </w:r>
            <w:r w:rsidRPr="00EB635E">
              <w:rPr>
                <w:rFonts w:ascii="Tahoma" w:hAnsi="Tahoma" w:cs="Tahoma"/>
                <w:b w:val="0"/>
              </w:rPr>
              <w:t>01</w:t>
            </w:r>
          </w:p>
        </w:tc>
        <w:tc>
          <w:tcPr>
            <w:tcW w:w="2126" w:type="dxa"/>
            <w:vAlign w:val="center"/>
          </w:tcPr>
          <w:p w:rsidR="00DC0F40" w:rsidRPr="00EB635E" w:rsidRDefault="00414146" w:rsidP="00414146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 w:val="19"/>
                <w:szCs w:val="19"/>
              </w:rPr>
              <w:t>s</w:t>
            </w:r>
            <w:r w:rsidRPr="007D7330">
              <w:rPr>
                <w:rFonts w:ascii="Tahoma" w:hAnsi="Tahoma" w:cs="Tahoma"/>
                <w:sz w:val="19"/>
                <w:szCs w:val="19"/>
              </w:rPr>
              <w:t xml:space="preserve">tudent nie </w:t>
            </w:r>
            <w:r>
              <w:rPr>
                <w:rFonts w:ascii="Tahoma" w:hAnsi="Tahoma" w:cs="Tahoma"/>
                <w:sz w:val="19"/>
                <w:szCs w:val="19"/>
              </w:rPr>
              <w:t>p</w:t>
            </w:r>
            <w:r w:rsidRPr="007D7330">
              <w:rPr>
                <w:rFonts w:ascii="Tahoma" w:hAnsi="Tahoma" w:cs="Tahoma"/>
                <w:sz w:val="20"/>
              </w:rPr>
              <w:t xml:space="preserve">otrafi </w:t>
            </w:r>
            <w:r w:rsidRPr="007E52F9">
              <w:rPr>
                <w:rFonts w:ascii="Tahoma" w:hAnsi="Tahoma" w:cs="Tahoma"/>
                <w:sz w:val="20"/>
              </w:rPr>
              <w:t>wykorzyst</w:t>
            </w:r>
            <w:r>
              <w:rPr>
                <w:rFonts w:ascii="Tahoma" w:hAnsi="Tahoma" w:cs="Tahoma"/>
                <w:sz w:val="20"/>
              </w:rPr>
              <w:t>ywać z</w:t>
            </w:r>
            <w:r w:rsidRPr="007E52F9">
              <w:rPr>
                <w:rFonts w:ascii="Tahoma" w:hAnsi="Tahoma" w:cs="Tahoma"/>
                <w:sz w:val="20"/>
              </w:rPr>
              <w:t xml:space="preserve">asad </w:t>
            </w:r>
            <w:r>
              <w:rPr>
                <w:rFonts w:ascii="Tahoma" w:hAnsi="Tahoma" w:cs="Tahoma"/>
                <w:sz w:val="20"/>
              </w:rPr>
              <w:t xml:space="preserve">i </w:t>
            </w:r>
            <w:r>
              <w:rPr>
                <w:rFonts w:ascii="Tahoma" w:hAnsi="Tahoma" w:cs="Tahoma"/>
                <w:sz w:val="20"/>
              </w:rPr>
              <w:lastRenderedPageBreak/>
              <w:t>narzędzi sprawozda</w:t>
            </w:r>
            <w:r>
              <w:rPr>
                <w:rFonts w:ascii="Tahoma" w:hAnsi="Tahoma" w:cs="Tahoma"/>
                <w:sz w:val="20"/>
              </w:rPr>
              <w:t>w</w:t>
            </w:r>
            <w:r>
              <w:rPr>
                <w:rFonts w:ascii="Tahoma" w:hAnsi="Tahoma" w:cs="Tahoma"/>
                <w:sz w:val="20"/>
              </w:rPr>
              <w:t>czości finansowej</w:t>
            </w:r>
          </w:p>
        </w:tc>
        <w:tc>
          <w:tcPr>
            <w:tcW w:w="2127" w:type="dxa"/>
            <w:vAlign w:val="center"/>
          </w:tcPr>
          <w:p w:rsidR="00DC0F40" w:rsidRPr="00EB635E" w:rsidRDefault="003416F1" w:rsidP="00DC0F40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 w:val="19"/>
                <w:szCs w:val="19"/>
              </w:rPr>
              <w:lastRenderedPageBreak/>
              <w:t>s</w:t>
            </w:r>
            <w:r w:rsidRPr="007D7330">
              <w:rPr>
                <w:rFonts w:ascii="Tahoma" w:hAnsi="Tahoma" w:cs="Tahoma"/>
                <w:sz w:val="19"/>
                <w:szCs w:val="19"/>
              </w:rPr>
              <w:t xml:space="preserve">tudent </w:t>
            </w:r>
            <w:r>
              <w:rPr>
                <w:rFonts w:ascii="Tahoma" w:hAnsi="Tahoma" w:cs="Tahoma"/>
                <w:sz w:val="19"/>
                <w:szCs w:val="19"/>
              </w:rPr>
              <w:t>p</w:t>
            </w:r>
            <w:r w:rsidRPr="007D7330">
              <w:rPr>
                <w:rFonts w:ascii="Tahoma" w:hAnsi="Tahoma" w:cs="Tahoma"/>
                <w:sz w:val="20"/>
              </w:rPr>
              <w:t xml:space="preserve">otrafi </w:t>
            </w:r>
            <w:r w:rsidRPr="007E52F9">
              <w:rPr>
                <w:rFonts w:ascii="Tahoma" w:hAnsi="Tahoma" w:cs="Tahoma"/>
                <w:sz w:val="20"/>
              </w:rPr>
              <w:t>wyk</w:t>
            </w:r>
            <w:r w:rsidRPr="007E52F9">
              <w:rPr>
                <w:rFonts w:ascii="Tahoma" w:hAnsi="Tahoma" w:cs="Tahoma"/>
                <w:sz w:val="20"/>
              </w:rPr>
              <w:t>o</w:t>
            </w:r>
            <w:r w:rsidRPr="007E52F9">
              <w:rPr>
                <w:rFonts w:ascii="Tahoma" w:hAnsi="Tahoma" w:cs="Tahoma"/>
                <w:sz w:val="20"/>
              </w:rPr>
              <w:t>rzyst</w:t>
            </w:r>
            <w:r>
              <w:rPr>
                <w:rFonts w:ascii="Tahoma" w:hAnsi="Tahoma" w:cs="Tahoma"/>
                <w:sz w:val="20"/>
              </w:rPr>
              <w:t>ywać z</w:t>
            </w:r>
            <w:r w:rsidRPr="007E52F9">
              <w:rPr>
                <w:rFonts w:ascii="Tahoma" w:hAnsi="Tahoma" w:cs="Tahoma"/>
                <w:sz w:val="20"/>
              </w:rPr>
              <w:t>asad</w:t>
            </w:r>
            <w:r>
              <w:rPr>
                <w:rFonts w:ascii="Tahoma" w:hAnsi="Tahoma" w:cs="Tahoma"/>
                <w:sz w:val="20"/>
              </w:rPr>
              <w:t>y</w:t>
            </w:r>
            <w:r w:rsidRPr="007E52F9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 xml:space="preserve">i </w:t>
            </w:r>
            <w:r>
              <w:rPr>
                <w:rFonts w:ascii="Tahoma" w:hAnsi="Tahoma" w:cs="Tahoma"/>
                <w:sz w:val="20"/>
              </w:rPr>
              <w:lastRenderedPageBreak/>
              <w:t>narzędzia sprawozda</w:t>
            </w:r>
            <w:r>
              <w:rPr>
                <w:rFonts w:ascii="Tahoma" w:hAnsi="Tahoma" w:cs="Tahoma"/>
                <w:sz w:val="20"/>
              </w:rPr>
              <w:t>w</w:t>
            </w:r>
            <w:r>
              <w:rPr>
                <w:rFonts w:ascii="Tahoma" w:hAnsi="Tahoma" w:cs="Tahoma"/>
                <w:sz w:val="20"/>
              </w:rPr>
              <w:t>czości finansowej w minimalnym wymag</w:t>
            </w:r>
            <w:r>
              <w:rPr>
                <w:rFonts w:ascii="Tahoma" w:hAnsi="Tahoma" w:cs="Tahoma"/>
                <w:sz w:val="20"/>
              </w:rPr>
              <w:t>a</w:t>
            </w:r>
            <w:r>
              <w:rPr>
                <w:rFonts w:ascii="Tahoma" w:hAnsi="Tahoma" w:cs="Tahoma"/>
                <w:sz w:val="20"/>
              </w:rPr>
              <w:t>nym stopniu</w:t>
            </w:r>
          </w:p>
        </w:tc>
        <w:tc>
          <w:tcPr>
            <w:tcW w:w="2126" w:type="dxa"/>
            <w:vAlign w:val="center"/>
          </w:tcPr>
          <w:p w:rsidR="00DC0F40" w:rsidRPr="00EB635E" w:rsidRDefault="003416F1" w:rsidP="0033226E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eastAsia="MyriadPro-Regular" w:hAnsi="Tahoma" w:cs="Tahoma"/>
                <w:sz w:val="19"/>
                <w:szCs w:val="19"/>
              </w:rPr>
              <w:lastRenderedPageBreak/>
              <w:t>s</w:t>
            </w:r>
            <w:r w:rsidRPr="007D7330">
              <w:rPr>
                <w:rFonts w:ascii="Tahoma" w:eastAsia="MyriadPro-Regular" w:hAnsi="Tahoma" w:cs="Tahoma"/>
                <w:sz w:val="19"/>
                <w:szCs w:val="19"/>
              </w:rPr>
              <w:t xml:space="preserve">tudent </w:t>
            </w:r>
            <w:r>
              <w:rPr>
                <w:rFonts w:ascii="Tahoma" w:eastAsia="MyriadPro-Regular" w:hAnsi="Tahoma" w:cs="Tahoma"/>
                <w:sz w:val="19"/>
                <w:szCs w:val="19"/>
              </w:rPr>
              <w:t>dobrze p</w:t>
            </w:r>
            <w:r w:rsidRPr="007D7330">
              <w:rPr>
                <w:rFonts w:ascii="Tahoma" w:hAnsi="Tahoma" w:cs="Tahoma"/>
                <w:sz w:val="20"/>
              </w:rPr>
              <w:t xml:space="preserve">otrafi </w:t>
            </w:r>
            <w:r w:rsidRPr="007E52F9">
              <w:rPr>
                <w:rFonts w:ascii="Tahoma" w:hAnsi="Tahoma" w:cs="Tahoma"/>
                <w:sz w:val="20"/>
              </w:rPr>
              <w:t>wykorzyst</w:t>
            </w:r>
            <w:r>
              <w:rPr>
                <w:rFonts w:ascii="Tahoma" w:hAnsi="Tahoma" w:cs="Tahoma"/>
                <w:sz w:val="20"/>
              </w:rPr>
              <w:t>ywać z</w:t>
            </w:r>
            <w:r w:rsidRPr="007E52F9">
              <w:rPr>
                <w:rFonts w:ascii="Tahoma" w:hAnsi="Tahoma" w:cs="Tahoma"/>
                <w:sz w:val="20"/>
              </w:rPr>
              <w:t>asad</w:t>
            </w:r>
            <w:r>
              <w:rPr>
                <w:rFonts w:ascii="Tahoma" w:hAnsi="Tahoma" w:cs="Tahoma"/>
                <w:sz w:val="20"/>
              </w:rPr>
              <w:t>y</w:t>
            </w:r>
            <w:r w:rsidRPr="007E52F9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 xml:space="preserve">i </w:t>
            </w:r>
            <w:r>
              <w:rPr>
                <w:rFonts w:ascii="Tahoma" w:hAnsi="Tahoma" w:cs="Tahoma"/>
                <w:sz w:val="20"/>
              </w:rPr>
              <w:lastRenderedPageBreak/>
              <w:t>narzędzia sprawozda</w:t>
            </w:r>
            <w:r>
              <w:rPr>
                <w:rFonts w:ascii="Tahoma" w:hAnsi="Tahoma" w:cs="Tahoma"/>
                <w:sz w:val="20"/>
              </w:rPr>
              <w:t>w</w:t>
            </w:r>
            <w:r>
              <w:rPr>
                <w:rFonts w:ascii="Tahoma" w:hAnsi="Tahoma" w:cs="Tahoma"/>
                <w:sz w:val="20"/>
              </w:rPr>
              <w:t>czości finansowej</w:t>
            </w:r>
          </w:p>
        </w:tc>
        <w:tc>
          <w:tcPr>
            <w:tcW w:w="1984" w:type="dxa"/>
            <w:vAlign w:val="center"/>
          </w:tcPr>
          <w:p w:rsidR="00DC0F40" w:rsidRPr="00EB635E" w:rsidRDefault="003416F1" w:rsidP="0033226E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eastAsia="MyriadPro-Regular" w:hAnsi="Tahoma" w:cs="Tahoma"/>
                <w:sz w:val="19"/>
                <w:szCs w:val="19"/>
              </w:rPr>
              <w:lastRenderedPageBreak/>
              <w:t>s</w:t>
            </w:r>
            <w:r w:rsidRPr="007D7330">
              <w:rPr>
                <w:rFonts w:ascii="Tahoma" w:eastAsia="MyriadPro-Regular" w:hAnsi="Tahoma" w:cs="Tahoma"/>
                <w:sz w:val="19"/>
                <w:szCs w:val="19"/>
              </w:rPr>
              <w:t xml:space="preserve">tudent </w:t>
            </w:r>
            <w:r>
              <w:rPr>
                <w:rFonts w:ascii="Tahoma" w:eastAsia="MyriadPro-Regular" w:hAnsi="Tahoma" w:cs="Tahoma"/>
                <w:sz w:val="19"/>
                <w:szCs w:val="19"/>
              </w:rPr>
              <w:t>bardzo dobrze p</w:t>
            </w:r>
            <w:r w:rsidRPr="007D7330">
              <w:rPr>
                <w:rFonts w:ascii="Tahoma" w:hAnsi="Tahoma" w:cs="Tahoma"/>
                <w:sz w:val="20"/>
              </w:rPr>
              <w:t xml:space="preserve">otrafi </w:t>
            </w:r>
            <w:r w:rsidRPr="007E52F9">
              <w:rPr>
                <w:rFonts w:ascii="Tahoma" w:hAnsi="Tahoma" w:cs="Tahoma"/>
                <w:sz w:val="20"/>
              </w:rPr>
              <w:t>wykorzyst</w:t>
            </w:r>
            <w:r>
              <w:rPr>
                <w:rFonts w:ascii="Tahoma" w:hAnsi="Tahoma" w:cs="Tahoma"/>
                <w:sz w:val="20"/>
              </w:rPr>
              <w:t xml:space="preserve">ywać </w:t>
            </w:r>
            <w:r>
              <w:rPr>
                <w:rFonts w:ascii="Tahoma" w:hAnsi="Tahoma" w:cs="Tahoma"/>
                <w:sz w:val="20"/>
              </w:rPr>
              <w:lastRenderedPageBreak/>
              <w:t>z</w:t>
            </w:r>
            <w:r w:rsidRPr="007E52F9">
              <w:rPr>
                <w:rFonts w:ascii="Tahoma" w:hAnsi="Tahoma" w:cs="Tahoma"/>
                <w:sz w:val="20"/>
              </w:rPr>
              <w:t>asad</w:t>
            </w:r>
            <w:r>
              <w:rPr>
                <w:rFonts w:ascii="Tahoma" w:hAnsi="Tahoma" w:cs="Tahoma"/>
                <w:sz w:val="20"/>
              </w:rPr>
              <w:t>y</w:t>
            </w:r>
            <w:r w:rsidRPr="007E52F9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>i narzędzia sprawozdawczości finansowej</w:t>
            </w:r>
          </w:p>
        </w:tc>
      </w:tr>
    </w:tbl>
    <w:p w:rsidR="00A02A52" w:rsidRPr="00EB635E" w:rsidRDefault="00A02A52" w:rsidP="00A02A52">
      <w:pPr>
        <w:pStyle w:val="Podpunkty"/>
        <w:ind w:left="0"/>
        <w:rPr>
          <w:rFonts w:ascii="Tahoma" w:hAnsi="Tahoma" w:cs="Tahoma"/>
        </w:rPr>
      </w:pPr>
    </w:p>
    <w:p w:rsidR="008938C7" w:rsidRPr="00792CA6" w:rsidRDefault="008938C7" w:rsidP="00792CA6">
      <w:pPr>
        <w:pStyle w:val="Akapitzlist"/>
        <w:numPr>
          <w:ilvl w:val="1"/>
          <w:numId w:val="7"/>
        </w:numPr>
        <w:spacing w:after="0" w:line="240" w:lineRule="auto"/>
        <w:rPr>
          <w:rFonts w:ascii="Tahoma" w:hAnsi="Tahoma" w:cs="Tahoma"/>
          <w:b/>
          <w:sz w:val="22"/>
        </w:rPr>
      </w:pPr>
      <w:r w:rsidRPr="00792CA6">
        <w:rPr>
          <w:rFonts w:ascii="Tahoma" w:hAnsi="Tahoma" w:cs="Tahoma"/>
          <w:b/>
          <w:sz w:val="22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EB635E" w:rsidRPr="00EB635E" w:rsidTr="005B11FF">
        <w:tc>
          <w:tcPr>
            <w:tcW w:w="9776" w:type="dxa"/>
          </w:tcPr>
          <w:p w:rsidR="00AB655E" w:rsidRPr="00EB635E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EB635E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692B28" w:rsidRPr="00EB635E" w:rsidTr="005B11FF">
        <w:tc>
          <w:tcPr>
            <w:tcW w:w="9776" w:type="dxa"/>
            <w:vAlign w:val="center"/>
          </w:tcPr>
          <w:p w:rsidR="00692B28" w:rsidRPr="00BD077B" w:rsidRDefault="00692B28" w:rsidP="007E6D3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D077B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 xml:space="preserve">Sprawozdanie finansowe według MSSF/MSR i ustawy o rachunkowości : wycena, prezentacja, ujawnianie / Julia Siewierska, Michał </w:t>
            </w:r>
            <w:proofErr w:type="spellStart"/>
            <w:r w:rsidRPr="00BD077B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Kołosowski</w:t>
            </w:r>
            <w:proofErr w:type="spellEnd"/>
            <w:r w:rsidRPr="00BD077B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, Gdańsk : Ośrodek Doradztwa i Doskonalenia Kadr, 2011</w:t>
            </w:r>
          </w:p>
        </w:tc>
      </w:tr>
      <w:tr w:rsidR="00692B28" w:rsidRPr="00EB635E" w:rsidTr="005B11FF">
        <w:tc>
          <w:tcPr>
            <w:tcW w:w="9776" w:type="dxa"/>
            <w:vAlign w:val="center"/>
          </w:tcPr>
          <w:p w:rsidR="00692B28" w:rsidRPr="00BD077B" w:rsidRDefault="00692B28" w:rsidP="007E6D3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D077B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Międzynarodowe Standardy Rachunkowości i Międzynarodowej Standardy Sprawozdawczości Finansowej : zadania z rozwiązaniami / Beata Molenda-Zaleska, Waldemar Molenda, Warszawa : Stowarzyszenie Księg</w:t>
            </w:r>
            <w:r w:rsidRPr="00BD077B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o</w:t>
            </w:r>
            <w:r w:rsidRPr="00BD077B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wych w Polsce. Zarząd Główny, 2010.</w:t>
            </w:r>
          </w:p>
        </w:tc>
      </w:tr>
      <w:tr w:rsidR="00EB635E" w:rsidRPr="00EB635E" w:rsidTr="005B11FF">
        <w:tc>
          <w:tcPr>
            <w:tcW w:w="9776" w:type="dxa"/>
            <w:vAlign w:val="center"/>
          </w:tcPr>
          <w:p w:rsidR="00724852" w:rsidRPr="00EB635E" w:rsidRDefault="00692B28" w:rsidP="0083549C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BD077B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Sprawozdania finansowe i ich analiza : analiza finansow</w:t>
            </w:r>
            <w:r>
              <w:rPr>
                <w:rFonts w:ascii="Tahoma" w:hAnsi="Tahoma" w:cs="Tahoma"/>
                <w:b w:val="0"/>
                <w:sz w:val="20"/>
                <w:shd w:val="clear" w:color="auto" w:fill="FFFFFF"/>
              </w:rPr>
              <w:t xml:space="preserve">a / Bronisław </w:t>
            </w:r>
            <w:proofErr w:type="spellStart"/>
            <w:r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Micherda</w:t>
            </w:r>
            <w:proofErr w:type="spellEnd"/>
            <w:r>
              <w:rPr>
                <w:rFonts w:ascii="Tahoma" w:hAnsi="Tahoma" w:cs="Tahoma"/>
                <w:b w:val="0"/>
                <w:sz w:val="20"/>
                <w:shd w:val="clear" w:color="auto" w:fill="FFFFFF"/>
              </w:rPr>
              <w:t xml:space="preserve"> [et al.]</w:t>
            </w:r>
            <w:r w:rsidRPr="00BD077B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 xml:space="preserve">; pod red. Bronisława </w:t>
            </w:r>
            <w:proofErr w:type="spellStart"/>
            <w:r w:rsidRPr="00BD077B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Micherdy</w:t>
            </w:r>
            <w:proofErr w:type="spellEnd"/>
            <w:r w:rsidRPr="00BD077B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 xml:space="preserve"> - Warszawa: Stowarzyszenie Księgowych w Polsce. Zarząd Główny. Instytut Certyfikacji Zawod</w:t>
            </w:r>
            <w:r w:rsidRPr="00BD077B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o</w:t>
            </w:r>
            <w:r w:rsidRPr="00BD077B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wej Księgowych, 2011.</w:t>
            </w:r>
          </w:p>
        </w:tc>
      </w:tr>
    </w:tbl>
    <w:p w:rsidR="00FC1BE5" w:rsidRPr="00EB635E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EB635E" w:rsidRPr="00EB635E" w:rsidTr="005B11FF">
        <w:tc>
          <w:tcPr>
            <w:tcW w:w="9776" w:type="dxa"/>
          </w:tcPr>
          <w:p w:rsidR="00AB655E" w:rsidRPr="00EB635E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EB635E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692B28" w:rsidRPr="00EB635E" w:rsidTr="005B11FF">
        <w:tc>
          <w:tcPr>
            <w:tcW w:w="9776" w:type="dxa"/>
            <w:vAlign w:val="center"/>
          </w:tcPr>
          <w:p w:rsidR="00692B28" w:rsidRPr="00BD077B" w:rsidRDefault="00692B28" w:rsidP="007E6D3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D077B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Analiza wskaźnikowa sprawozdania finansowego. T. 1, Sprawozdanie finansowe : pozycje sprawozdania jednostkowego, skonsolidowanego, dla GUS, raportów spółek giełdowych oraz sprawozdania według Mi</w:t>
            </w:r>
            <w:r w:rsidRPr="00BD077B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ę</w:t>
            </w:r>
            <w:r w:rsidRPr="00BD077B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 xml:space="preserve">dzynarodowych Standardów Sprawozdawczości Finansowej / Dariusz </w:t>
            </w:r>
            <w:proofErr w:type="spellStart"/>
            <w:r w:rsidRPr="00BD077B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Wędzki</w:t>
            </w:r>
            <w:proofErr w:type="spellEnd"/>
            <w:r w:rsidRPr="00BD077B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.</w:t>
            </w:r>
          </w:p>
        </w:tc>
      </w:tr>
      <w:tr w:rsidR="00692B28" w:rsidRPr="00EB635E" w:rsidTr="005B11FF">
        <w:tc>
          <w:tcPr>
            <w:tcW w:w="9776" w:type="dxa"/>
            <w:vAlign w:val="center"/>
          </w:tcPr>
          <w:p w:rsidR="00692B28" w:rsidRPr="00BD077B" w:rsidRDefault="00692B28" w:rsidP="007E6D3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D077B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 xml:space="preserve">Analiza wskaźnikowa sprawozdania finansowego. T. 2, Wskaźniki finansowe : charakterystyka wskaźników, systemów wskaźników i metod ich oceny / Dariusz </w:t>
            </w:r>
            <w:proofErr w:type="spellStart"/>
            <w:r w:rsidRPr="00BD077B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Wędzki</w:t>
            </w:r>
            <w:proofErr w:type="spellEnd"/>
            <w:r w:rsidRPr="00BD077B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.</w:t>
            </w:r>
          </w:p>
        </w:tc>
      </w:tr>
      <w:tr w:rsidR="00692B28" w:rsidRPr="00EB635E" w:rsidTr="005B11FF">
        <w:tc>
          <w:tcPr>
            <w:tcW w:w="9776" w:type="dxa"/>
            <w:vAlign w:val="center"/>
          </w:tcPr>
          <w:p w:rsidR="00692B28" w:rsidRPr="00692B28" w:rsidRDefault="00792CA6" w:rsidP="007E6D3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hyperlink r:id="rId9" w:history="1">
              <w:r w:rsidR="00692B28" w:rsidRPr="00692B28">
                <w:rPr>
                  <w:rStyle w:val="Hipercze"/>
                  <w:rFonts w:ascii="Tahoma" w:hAnsi="Tahoma" w:cs="Tahoma"/>
                  <w:b w:val="0"/>
                  <w:color w:val="auto"/>
                  <w:sz w:val="20"/>
                  <w:u w:val="none"/>
                  <w:shd w:val="clear" w:color="auto" w:fill="FFFFFF"/>
                </w:rPr>
                <w:t>Analiza sprawozdań finansowych. Tom 1, Zrozumieć sprawozdanie polskie, MSSF, US GAAP / Michał Ambr</w:t>
              </w:r>
              <w:r w:rsidR="00692B28" w:rsidRPr="00692B28">
                <w:rPr>
                  <w:rStyle w:val="Hipercze"/>
                  <w:rFonts w:ascii="Tahoma" w:hAnsi="Tahoma" w:cs="Tahoma"/>
                  <w:b w:val="0"/>
                  <w:color w:val="auto"/>
                  <w:sz w:val="20"/>
                  <w:u w:val="none"/>
                  <w:shd w:val="clear" w:color="auto" w:fill="FFFFFF"/>
                </w:rPr>
                <w:t>o</w:t>
              </w:r>
              <w:r w:rsidR="00692B28" w:rsidRPr="00692B28">
                <w:rPr>
                  <w:rStyle w:val="Hipercze"/>
                  <w:rFonts w:ascii="Tahoma" w:hAnsi="Tahoma" w:cs="Tahoma"/>
                  <w:b w:val="0"/>
                  <w:color w:val="auto"/>
                  <w:sz w:val="20"/>
                  <w:u w:val="none"/>
                  <w:shd w:val="clear" w:color="auto" w:fill="FFFFFF"/>
                </w:rPr>
                <w:t>ziak - Warszawa: Wydawnictwo C. H. Beck, 2010.</w:t>
              </w:r>
            </w:hyperlink>
          </w:p>
        </w:tc>
      </w:tr>
    </w:tbl>
    <w:p w:rsidR="006863F4" w:rsidRPr="00EB635E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EB635E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EB635E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EB635E">
        <w:rPr>
          <w:rFonts w:ascii="Tahoma" w:hAnsi="Tahoma" w:cs="Tahoma"/>
        </w:rPr>
        <w:t>Nakład pracy studenta - bilans punktów ECTS</w:t>
      </w:r>
    </w:p>
    <w:p w:rsidR="006863F4" w:rsidRPr="00EB635E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68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72"/>
        <w:gridCol w:w="2717"/>
      </w:tblGrid>
      <w:tr w:rsidR="00792CA6" w:rsidRPr="00EB635E" w:rsidTr="00792CA6">
        <w:trPr>
          <w:cantSplit/>
          <w:trHeight w:val="284"/>
          <w:jc w:val="center"/>
        </w:trPr>
        <w:tc>
          <w:tcPr>
            <w:tcW w:w="69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2CA6" w:rsidRPr="00EB635E" w:rsidRDefault="00792CA6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B635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CA6" w:rsidRPr="00EB635E" w:rsidRDefault="00792CA6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B635E">
              <w:rPr>
                <w:rFonts w:ascii="Tahoma" w:hAnsi="Tahoma" w:cs="Tahoma"/>
                <w:b/>
                <w:sz w:val="20"/>
                <w:szCs w:val="20"/>
              </w:rPr>
              <w:t>Obciążenie st</w:t>
            </w:r>
            <w:r w:rsidRPr="00EB635E">
              <w:rPr>
                <w:rFonts w:ascii="Tahoma" w:hAnsi="Tahoma" w:cs="Tahoma"/>
                <w:b/>
                <w:sz w:val="20"/>
                <w:szCs w:val="20"/>
              </w:rPr>
              <w:t>u</w:t>
            </w:r>
            <w:r w:rsidRPr="00EB635E">
              <w:rPr>
                <w:rFonts w:ascii="Tahoma" w:hAnsi="Tahoma" w:cs="Tahoma"/>
                <w:b/>
                <w:sz w:val="20"/>
                <w:szCs w:val="20"/>
              </w:rPr>
              <w:t>denta</w:t>
            </w:r>
          </w:p>
        </w:tc>
      </w:tr>
      <w:tr w:rsidR="00792CA6" w:rsidRPr="00EB635E" w:rsidTr="00792CA6">
        <w:trPr>
          <w:cantSplit/>
          <w:trHeight w:val="284"/>
          <w:jc w:val="center"/>
        </w:trPr>
        <w:tc>
          <w:tcPr>
            <w:tcW w:w="69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2CA6" w:rsidRPr="00EB635E" w:rsidRDefault="00792CA6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CA6" w:rsidRPr="00EB635E" w:rsidRDefault="00792CA6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B635E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792CA6" w:rsidRPr="00EB635E" w:rsidTr="00792CA6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CA6" w:rsidRPr="00EB635E" w:rsidRDefault="00792CA6" w:rsidP="00792CA6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EB635E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CA6" w:rsidRPr="00EB635E" w:rsidRDefault="00792CA6" w:rsidP="0083549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>10h</w:t>
            </w:r>
          </w:p>
        </w:tc>
      </w:tr>
      <w:tr w:rsidR="00792CA6" w:rsidRPr="00EB635E" w:rsidTr="00792CA6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CA6" w:rsidRPr="00EB635E" w:rsidRDefault="00792CA6" w:rsidP="00792CA6">
            <w:pPr>
              <w:pStyle w:val="Default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CA6" w:rsidRPr="00EB635E" w:rsidRDefault="00792CA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792CA6" w:rsidRPr="00EB635E" w:rsidTr="00792CA6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CA6" w:rsidRPr="00EB635E" w:rsidRDefault="00792CA6" w:rsidP="00792CA6">
            <w:pPr>
              <w:pStyle w:val="Default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CA6" w:rsidRPr="00EB635E" w:rsidRDefault="00792CA6" w:rsidP="0083549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</w:tr>
      <w:tr w:rsidR="00792CA6" w:rsidRPr="00EB635E" w:rsidTr="00792CA6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CA6" w:rsidRPr="00EB635E" w:rsidRDefault="00792CA6" w:rsidP="00792CA6">
            <w:pPr>
              <w:pStyle w:val="Default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>Ud</w:t>
            </w:r>
            <w:r>
              <w:rPr>
                <w:color w:val="auto"/>
                <w:sz w:val="20"/>
                <w:szCs w:val="20"/>
              </w:rPr>
              <w:t>ział w i konsultacje do PN</w:t>
            </w:r>
            <w:r w:rsidRPr="00EB635E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CA6" w:rsidRPr="00EB635E" w:rsidRDefault="00792CA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792CA6" w:rsidRPr="00EB635E" w:rsidTr="00792CA6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CA6" w:rsidRPr="00EB635E" w:rsidRDefault="00792CA6" w:rsidP="00792CA6">
            <w:pPr>
              <w:pStyle w:val="Default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 xml:space="preserve">Samodzielne przygotowanie się do zaliczenia </w:t>
            </w:r>
            <w:r>
              <w:rPr>
                <w:color w:val="auto"/>
                <w:sz w:val="20"/>
                <w:szCs w:val="20"/>
              </w:rPr>
              <w:t>PN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CA6" w:rsidRPr="00EB635E" w:rsidRDefault="00792CA6" w:rsidP="0083549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</w:t>
            </w:r>
            <w:bookmarkStart w:id="0" w:name="_GoBack"/>
            <w:bookmarkEnd w:id="0"/>
            <w:r>
              <w:rPr>
                <w:color w:val="auto"/>
                <w:sz w:val="20"/>
                <w:szCs w:val="20"/>
              </w:rPr>
              <w:t>h</w:t>
            </w:r>
          </w:p>
        </w:tc>
      </w:tr>
      <w:tr w:rsidR="00792CA6" w:rsidRPr="00EB635E" w:rsidTr="00792CA6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CA6" w:rsidRPr="00EB635E" w:rsidRDefault="00792CA6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CA6" w:rsidRPr="00EB635E" w:rsidRDefault="00792CA6" w:rsidP="0083549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</w:t>
            </w:r>
            <w:r w:rsidRPr="00EB635E">
              <w:rPr>
                <w:b/>
                <w:color w:val="auto"/>
                <w:sz w:val="20"/>
                <w:szCs w:val="20"/>
              </w:rPr>
              <w:t>5h</w:t>
            </w:r>
          </w:p>
        </w:tc>
      </w:tr>
      <w:tr w:rsidR="00792CA6" w:rsidRPr="00EB635E" w:rsidTr="00792CA6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CA6" w:rsidRPr="00EB635E" w:rsidRDefault="00792CA6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CA6" w:rsidRPr="00EB635E" w:rsidRDefault="00792CA6" w:rsidP="0083549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792CA6" w:rsidRPr="00EB635E" w:rsidTr="00792CA6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CA6" w:rsidRPr="00EB635E" w:rsidRDefault="00792CA6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Punkty ECTS za zajęcia prowadzone z bezpośrednim udziałem n</w:t>
            </w:r>
            <w:r w:rsidRPr="00EB635E">
              <w:rPr>
                <w:b/>
                <w:color w:val="auto"/>
                <w:sz w:val="20"/>
                <w:szCs w:val="20"/>
              </w:rPr>
              <w:t>a</w:t>
            </w:r>
            <w:r w:rsidRPr="00EB635E">
              <w:rPr>
                <w:b/>
                <w:color w:val="auto"/>
                <w:sz w:val="20"/>
                <w:szCs w:val="20"/>
              </w:rPr>
              <w:t>uczycieli i studentów (UB)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CA6" w:rsidRPr="00EB635E" w:rsidRDefault="00792CA6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792CA6" w:rsidRPr="00EB635E" w:rsidTr="00792CA6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CA6" w:rsidRPr="00EB635E" w:rsidRDefault="00792CA6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EB635E">
              <w:rPr>
                <w:b/>
                <w:color w:val="auto"/>
                <w:sz w:val="20"/>
                <w:szCs w:val="20"/>
              </w:rPr>
              <w:t>k</w:t>
            </w:r>
            <w:r w:rsidRPr="00EB635E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CA6" w:rsidRPr="00EB635E" w:rsidRDefault="00792CA6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:rsidR="007C068F" w:rsidRPr="00EB635E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EB635E" w:rsidSect="00BD12E3">
      <w:footerReference w:type="even" r:id="rId10"/>
      <w:footerReference w:type="default" r:id="rId11"/>
      <w:head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9D2" w:rsidRDefault="00E169D2">
      <w:r>
        <w:separator/>
      </w:r>
    </w:p>
  </w:endnote>
  <w:endnote w:type="continuationSeparator" w:id="0">
    <w:p w:rsidR="00E169D2" w:rsidRDefault="00E1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yriad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792CA6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9D2" w:rsidRDefault="00E169D2">
      <w:r>
        <w:separator/>
      </w:r>
    </w:p>
  </w:footnote>
  <w:footnote w:type="continuationSeparator" w:id="0">
    <w:p w:rsidR="00E169D2" w:rsidRDefault="00E169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792CA6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039F9"/>
    <w:rsid w:val="00114163"/>
    <w:rsid w:val="00131673"/>
    <w:rsid w:val="00133A52"/>
    <w:rsid w:val="00155D42"/>
    <w:rsid w:val="0015781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E6A7E"/>
    <w:rsid w:val="002F70F0"/>
    <w:rsid w:val="002F74C7"/>
    <w:rsid w:val="00307065"/>
    <w:rsid w:val="00314269"/>
    <w:rsid w:val="00316CE8"/>
    <w:rsid w:val="0033226E"/>
    <w:rsid w:val="003416F1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14146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0AAB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173E7"/>
    <w:rsid w:val="00626EA3"/>
    <w:rsid w:val="0063007E"/>
    <w:rsid w:val="00641D09"/>
    <w:rsid w:val="006510E8"/>
    <w:rsid w:val="00655F46"/>
    <w:rsid w:val="00663E53"/>
    <w:rsid w:val="00676A3F"/>
    <w:rsid w:val="00680BA2"/>
    <w:rsid w:val="00684D54"/>
    <w:rsid w:val="006863F4"/>
    <w:rsid w:val="00692B28"/>
    <w:rsid w:val="006A46E0"/>
    <w:rsid w:val="006B07BF"/>
    <w:rsid w:val="006B2BC5"/>
    <w:rsid w:val="006E6720"/>
    <w:rsid w:val="007158A9"/>
    <w:rsid w:val="00721413"/>
    <w:rsid w:val="00724852"/>
    <w:rsid w:val="00731B10"/>
    <w:rsid w:val="007334E2"/>
    <w:rsid w:val="0073390C"/>
    <w:rsid w:val="00741B8D"/>
    <w:rsid w:val="007461A1"/>
    <w:rsid w:val="00750CC1"/>
    <w:rsid w:val="00755AAB"/>
    <w:rsid w:val="007720A2"/>
    <w:rsid w:val="00776076"/>
    <w:rsid w:val="00786A38"/>
    <w:rsid w:val="00790329"/>
    <w:rsid w:val="00792CA6"/>
    <w:rsid w:val="00794F15"/>
    <w:rsid w:val="007A5EA9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24B33"/>
    <w:rsid w:val="00846BE3"/>
    <w:rsid w:val="00847A73"/>
    <w:rsid w:val="00857E00"/>
    <w:rsid w:val="00862D5F"/>
    <w:rsid w:val="00876FFE"/>
    <w:rsid w:val="00877135"/>
    <w:rsid w:val="008938C7"/>
    <w:rsid w:val="008B27C0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53"/>
    <w:rsid w:val="00940876"/>
    <w:rsid w:val="009458F5"/>
    <w:rsid w:val="009537F1"/>
    <w:rsid w:val="00955477"/>
    <w:rsid w:val="009614FE"/>
    <w:rsid w:val="00964390"/>
    <w:rsid w:val="009A3FEE"/>
    <w:rsid w:val="009A43CE"/>
    <w:rsid w:val="009B4991"/>
    <w:rsid w:val="009C7640"/>
    <w:rsid w:val="009E09D8"/>
    <w:rsid w:val="00A02A52"/>
    <w:rsid w:val="00A07E34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0070"/>
    <w:rsid w:val="00B158DC"/>
    <w:rsid w:val="00B21019"/>
    <w:rsid w:val="00B339F5"/>
    <w:rsid w:val="00B37137"/>
    <w:rsid w:val="00B46D91"/>
    <w:rsid w:val="00B46F30"/>
    <w:rsid w:val="00B60B0B"/>
    <w:rsid w:val="00B60BD8"/>
    <w:rsid w:val="00B65EFA"/>
    <w:rsid w:val="00B716D4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76998"/>
    <w:rsid w:val="00C947FB"/>
    <w:rsid w:val="00CB5513"/>
    <w:rsid w:val="00CC4502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0CC4"/>
    <w:rsid w:val="00DB3A5B"/>
    <w:rsid w:val="00DB7026"/>
    <w:rsid w:val="00DC0F40"/>
    <w:rsid w:val="00DD2ED3"/>
    <w:rsid w:val="00DE190F"/>
    <w:rsid w:val="00DF5C11"/>
    <w:rsid w:val="00E169D2"/>
    <w:rsid w:val="00E16E4A"/>
    <w:rsid w:val="00E46276"/>
    <w:rsid w:val="00E65A40"/>
    <w:rsid w:val="00E7320F"/>
    <w:rsid w:val="00E9725F"/>
    <w:rsid w:val="00E9743E"/>
    <w:rsid w:val="00EA1B88"/>
    <w:rsid w:val="00EA39FC"/>
    <w:rsid w:val="00EB0ADA"/>
    <w:rsid w:val="00EB52B7"/>
    <w:rsid w:val="00EB635E"/>
    <w:rsid w:val="00EC15E6"/>
    <w:rsid w:val="00ED5CF4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36134"/>
    <w:rsid w:val="00F4304E"/>
    <w:rsid w:val="00F469CC"/>
    <w:rsid w:val="00F53F75"/>
    <w:rsid w:val="00FA09BD"/>
    <w:rsid w:val="00FA5FD5"/>
    <w:rsid w:val="00FB455D"/>
    <w:rsid w:val="00FB6199"/>
    <w:rsid w:val="00FC1BE5"/>
    <w:rsid w:val="00FD137F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link w:val="Tekstpodstawowy"/>
    <w:semiHidden/>
    <w:rsid w:val="00724852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link w:val="Tekstpodstawowy"/>
    <w:semiHidden/>
    <w:rsid w:val="0072485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javascript:void(0);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1F73CE-2A84-4AF6-B45B-CA6002D11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860</Words>
  <Characters>5163</Characters>
  <Application>Microsoft Office Word</Application>
  <DocSecurity>4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2</cp:revision>
  <cp:lastPrinted>2019-06-05T11:04:00Z</cp:lastPrinted>
  <dcterms:created xsi:type="dcterms:W3CDTF">2019-09-11T08:21:00Z</dcterms:created>
  <dcterms:modified xsi:type="dcterms:W3CDTF">2019-09-11T08:21:00Z</dcterms:modified>
</cp:coreProperties>
</file>